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627" w:rsidRDefault="00FB2627">
      <w:pPr>
        <w:pStyle w:val="ConsPlusTitle"/>
        <w:jc w:val="center"/>
        <w:outlineLvl w:val="0"/>
      </w:pPr>
      <w:r>
        <w:t>КАБИНЕТ МИНИСТРОВ РЕСПУБЛИКИ ТАТАРСТАН</w:t>
      </w:r>
    </w:p>
    <w:p w:rsidR="00FB2627" w:rsidRDefault="00FB2627">
      <w:pPr>
        <w:pStyle w:val="ConsPlusTitle"/>
        <w:jc w:val="both"/>
      </w:pPr>
    </w:p>
    <w:p w:rsidR="00FB2627" w:rsidRDefault="00FB2627">
      <w:pPr>
        <w:pStyle w:val="ConsPlusTitle"/>
        <w:jc w:val="center"/>
      </w:pPr>
      <w:r>
        <w:t>ПОСТАНОВЛЕНИЕ</w:t>
      </w:r>
    </w:p>
    <w:p w:rsidR="00FB2627" w:rsidRDefault="00FB2627">
      <w:pPr>
        <w:pStyle w:val="ConsPlusTitle"/>
        <w:jc w:val="center"/>
      </w:pPr>
      <w:r>
        <w:t>от 30 сентября 2021 г. N 939</w:t>
      </w:r>
    </w:p>
    <w:p w:rsidR="00FB2627" w:rsidRDefault="00FB2627">
      <w:pPr>
        <w:pStyle w:val="ConsPlusTitle"/>
        <w:jc w:val="both"/>
      </w:pPr>
    </w:p>
    <w:p w:rsidR="00FB2627" w:rsidRDefault="00FB2627">
      <w:pPr>
        <w:pStyle w:val="ConsPlusTitle"/>
        <w:jc w:val="center"/>
      </w:pPr>
      <w:r>
        <w:t xml:space="preserve">ОБ УТВЕРЖДЕНИИ ПОЛОЖЕНИЯ </w:t>
      </w:r>
      <w:proofErr w:type="gramStart"/>
      <w:r>
        <w:t>О</w:t>
      </w:r>
      <w:proofErr w:type="gramEnd"/>
      <w:r>
        <w:t xml:space="preserve"> РЕГИОНАЛЬНОМ ГОСУДАРСТВЕННОМ</w:t>
      </w:r>
    </w:p>
    <w:p w:rsidR="00FB2627" w:rsidRDefault="00FB2627">
      <w:pPr>
        <w:pStyle w:val="ConsPlusTitle"/>
        <w:jc w:val="center"/>
      </w:pPr>
      <w:r>
        <w:t xml:space="preserve">ЛИЦЕНЗИОННОМ КОНТРОЛЕ ЗА ОСУЩЕСТВЛЕНИЕМ </w:t>
      </w:r>
      <w:proofErr w:type="gramStart"/>
      <w:r>
        <w:t>ПРЕДПРИНИМАТЕЛЬСКОЙ</w:t>
      </w:r>
      <w:proofErr w:type="gramEnd"/>
    </w:p>
    <w:p w:rsidR="00FB2627" w:rsidRDefault="00FB2627">
      <w:pPr>
        <w:pStyle w:val="ConsPlusTitle"/>
        <w:jc w:val="center"/>
      </w:pPr>
      <w:r>
        <w:t>ДЕЯТЕЛЬНОСТИ ПО УПРАВЛЕНИЮ МНОГОКВАРТИРНЫМИ ДОМАМИ</w:t>
      </w:r>
    </w:p>
    <w:p w:rsidR="00FB2627" w:rsidRDefault="00FB262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FB26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627" w:rsidRDefault="00FB262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627" w:rsidRDefault="00FB262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627" w:rsidRDefault="00FB2627">
            <w:pPr>
              <w:pStyle w:val="ConsPlusNormal"/>
              <w:jc w:val="center"/>
            </w:pPr>
            <w:r>
              <w:rPr>
                <w:color w:val="392C69"/>
              </w:rPr>
              <w:t>Список изменяющих документов</w:t>
            </w:r>
          </w:p>
          <w:p w:rsidR="00FB2627" w:rsidRDefault="00FB2627">
            <w:pPr>
              <w:pStyle w:val="ConsPlusNormal"/>
              <w:jc w:val="center"/>
            </w:pPr>
            <w:r>
              <w:rPr>
                <w:color w:val="392C69"/>
              </w:rPr>
              <w:t xml:space="preserve">(в ред. </w:t>
            </w:r>
            <w:hyperlink r:id="rId5" w:history="1">
              <w:r>
                <w:rPr>
                  <w:color w:val="0000FF"/>
                </w:rPr>
                <w:t>Постановления</w:t>
              </w:r>
            </w:hyperlink>
            <w:r>
              <w:rPr>
                <w:color w:val="392C69"/>
              </w:rPr>
              <w:t xml:space="preserve"> </w:t>
            </w:r>
            <w:proofErr w:type="gramStart"/>
            <w:r>
              <w:rPr>
                <w:color w:val="392C69"/>
              </w:rPr>
              <w:t>КМ</w:t>
            </w:r>
            <w:proofErr w:type="gramEnd"/>
            <w:r>
              <w:rPr>
                <w:color w:val="392C69"/>
              </w:rPr>
              <w:t xml:space="preserve"> РТ от 24.12.2021 N 1276)</w:t>
            </w:r>
          </w:p>
        </w:tc>
        <w:tc>
          <w:tcPr>
            <w:tcW w:w="113" w:type="dxa"/>
            <w:tcBorders>
              <w:top w:val="nil"/>
              <w:left w:val="nil"/>
              <w:bottom w:val="nil"/>
              <w:right w:val="nil"/>
            </w:tcBorders>
            <w:shd w:val="clear" w:color="auto" w:fill="F4F3F8"/>
            <w:tcMar>
              <w:top w:w="0" w:type="dxa"/>
              <w:left w:w="0" w:type="dxa"/>
              <w:bottom w:w="0" w:type="dxa"/>
              <w:right w:w="0" w:type="dxa"/>
            </w:tcMar>
          </w:tcPr>
          <w:p w:rsidR="00FB2627" w:rsidRDefault="00FB2627">
            <w:pPr>
              <w:spacing w:after="1" w:line="0" w:lineRule="atLeast"/>
            </w:pPr>
          </w:p>
        </w:tc>
      </w:tr>
    </w:tbl>
    <w:p w:rsidR="00FB2627" w:rsidRDefault="00FB2627">
      <w:pPr>
        <w:pStyle w:val="ConsPlusNormal"/>
        <w:jc w:val="both"/>
      </w:pPr>
    </w:p>
    <w:p w:rsidR="00FB2627" w:rsidRDefault="00FB2627">
      <w:pPr>
        <w:pStyle w:val="ConsPlusNormal"/>
        <w:ind w:firstLine="540"/>
        <w:jc w:val="both"/>
      </w:pPr>
      <w:r>
        <w:t>Кабинет Министров Республики Татарстан постановляет:</w:t>
      </w:r>
    </w:p>
    <w:p w:rsidR="00FB2627" w:rsidRDefault="00FB2627">
      <w:pPr>
        <w:pStyle w:val="ConsPlusNormal"/>
        <w:jc w:val="both"/>
      </w:pPr>
    </w:p>
    <w:p w:rsidR="00FB2627" w:rsidRDefault="00FB2627">
      <w:pPr>
        <w:pStyle w:val="ConsPlusNormal"/>
        <w:ind w:firstLine="540"/>
        <w:jc w:val="both"/>
      </w:pPr>
      <w:r>
        <w:t xml:space="preserve">1. Утвердить прилагаемое </w:t>
      </w:r>
      <w:hyperlink w:anchor="P32" w:history="1">
        <w:r>
          <w:rPr>
            <w:color w:val="0000FF"/>
          </w:rPr>
          <w:t>Положение</w:t>
        </w:r>
      </w:hyperlink>
      <w:r>
        <w:t xml:space="preserve"> о </w:t>
      </w:r>
      <w:proofErr w:type="gramStart"/>
      <w:r>
        <w:t>региональном</w:t>
      </w:r>
      <w:proofErr w:type="gramEnd"/>
      <w:r>
        <w:t xml:space="preserve"> государственном лицензионном контроле за осуществлением предпринимательской деятельности по управлению многоквартирными домами.</w:t>
      </w:r>
    </w:p>
    <w:p w:rsidR="00FB2627" w:rsidRDefault="00FB2627">
      <w:pPr>
        <w:pStyle w:val="ConsPlusNormal"/>
        <w:spacing w:before="220"/>
        <w:ind w:firstLine="540"/>
        <w:jc w:val="both"/>
      </w:pPr>
      <w:r>
        <w:t>2. Установить, что настоящее постановление вступает в силу с 1 марта 2022 года.</w:t>
      </w:r>
    </w:p>
    <w:p w:rsidR="00FB2627" w:rsidRDefault="00FB2627">
      <w:pPr>
        <w:pStyle w:val="ConsPlusNormal"/>
        <w:spacing w:before="220"/>
        <w:ind w:firstLine="540"/>
        <w:jc w:val="both"/>
      </w:pPr>
      <w:r>
        <w:t>3. Контроль за исполнением настоящего постановления возложить на Государственную жилищную инспекцию Республики Татарстан.</w:t>
      </w:r>
    </w:p>
    <w:p w:rsidR="00FB2627" w:rsidRDefault="00FB2627">
      <w:pPr>
        <w:pStyle w:val="ConsPlusNormal"/>
        <w:jc w:val="both"/>
      </w:pPr>
    </w:p>
    <w:p w:rsidR="00FB2627" w:rsidRDefault="00FB2627">
      <w:pPr>
        <w:pStyle w:val="ConsPlusNormal"/>
        <w:jc w:val="right"/>
      </w:pPr>
      <w:r>
        <w:t>Премьер-министр</w:t>
      </w:r>
    </w:p>
    <w:p w:rsidR="00FB2627" w:rsidRDefault="00FB2627">
      <w:pPr>
        <w:pStyle w:val="ConsPlusNormal"/>
        <w:jc w:val="right"/>
      </w:pPr>
      <w:r>
        <w:t>Республики Татарстан</w:t>
      </w:r>
    </w:p>
    <w:p w:rsidR="00FB2627" w:rsidRDefault="00FB2627">
      <w:pPr>
        <w:pStyle w:val="ConsPlusNormal"/>
        <w:jc w:val="right"/>
      </w:pPr>
      <w:r>
        <w:t>А.В.ПЕСОШИН</w:t>
      </w:r>
    </w:p>
    <w:p w:rsidR="00FB2627" w:rsidRDefault="00FB2627">
      <w:pPr>
        <w:pStyle w:val="ConsPlusNormal"/>
        <w:jc w:val="both"/>
      </w:pPr>
    </w:p>
    <w:p w:rsidR="00FB2627" w:rsidRDefault="00FB2627">
      <w:pPr>
        <w:pStyle w:val="ConsPlusNormal"/>
        <w:jc w:val="both"/>
      </w:pPr>
    </w:p>
    <w:p w:rsidR="00FB2627" w:rsidRDefault="00FB2627">
      <w:pPr>
        <w:pStyle w:val="ConsPlusNormal"/>
        <w:jc w:val="right"/>
        <w:outlineLvl w:val="0"/>
      </w:pPr>
      <w:bookmarkStart w:id="0" w:name="_GoBack"/>
      <w:bookmarkEnd w:id="0"/>
    </w:p>
    <w:p w:rsidR="00FB2627" w:rsidRDefault="00FB2627">
      <w:pPr>
        <w:pStyle w:val="ConsPlusNormal"/>
        <w:jc w:val="right"/>
        <w:outlineLvl w:val="0"/>
      </w:pPr>
      <w:r>
        <w:t>Утверждено</w:t>
      </w:r>
    </w:p>
    <w:p w:rsidR="00FB2627" w:rsidRDefault="00FB2627">
      <w:pPr>
        <w:pStyle w:val="ConsPlusNormal"/>
        <w:jc w:val="right"/>
      </w:pPr>
      <w:r>
        <w:t>постановлением</w:t>
      </w:r>
    </w:p>
    <w:p w:rsidR="00FB2627" w:rsidRDefault="00FB2627">
      <w:pPr>
        <w:pStyle w:val="ConsPlusNormal"/>
        <w:jc w:val="right"/>
      </w:pPr>
      <w:r>
        <w:t>Кабинета Министров</w:t>
      </w:r>
    </w:p>
    <w:p w:rsidR="00FB2627" w:rsidRDefault="00FB2627">
      <w:pPr>
        <w:pStyle w:val="ConsPlusNormal"/>
        <w:jc w:val="right"/>
      </w:pPr>
      <w:r>
        <w:t>Республики Татарстан</w:t>
      </w:r>
    </w:p>
    <w:p w:rsidR="00FB2627" w:rsidRDefault="00FB2627">
      <w:pPr>
        <w:pStyle w:val="ConsPlusNormal"/>
        <w:jc w:val="right"/>
      </w:pPr>
      <w:r>
        <w:t>от 30 сентября 2021 г. N 939</w:t>
      </w:r>
    </w:p>
    <w:p w:rsidR="00FB2627" w:rsidRDefault="00FB2627">
      <w:pPr>
        <w:pStyle w:val="ConsPlusNormal"/>
        <w:jc w:val="both"/>
      </w:pPr>
    </w:p>
    <w:p w:rsidR="00FB2627" w:rsidRDefault="00FB2627">
      <w:pPr>
        <w:pStyle w:val="ConsPlusTitle"/>
        <w:jc w:val="center"/>
      </w:pPr>
      <w:bookmarkStart w:id="1" w:name="P32"/>
      <w:bookmarkEnd w:id="1"/>
      <w:r>
        <w:t>ПОЛОЖЕНИЕ</w:t>
      </w:r>
    </w:p>
    <w:p w:rsidR="00FB2627" w:rsidRDefault="00FB2627">
      <w:pPr>
        <w:pStyle w:val="ConsPlusTitle"/>
        <w:jc w:val="center"/>
      </w:pPr>
      <w:r>
        <w:t>О РЕГИОНАЛЬНОМ ГОСУДАРСТВЕННОМ ЛИЦЕНЗИОННОМ КОНТРОЛЕ</w:t>
      </w:r>
    </w:p>
    <w:p w:rsidR="00FB2627" w:rsidRDefault="00FB2627">
      <w:pPr>
        <w:pStyle w:val="ConsPlusTitle"/>
        <w:jc w:val="center"/>
      </w:pPr>
      <w:r>
        <w:t>ЗА ОСУЩЕСТВЛЕНИЕМ ПРЕДПРИНИМАТЕЛЬСКОЙ ДЕЯТЕЛЬНОСТИ</w:t>
      </w:r>
    </w:p>
    <w:p w:rsidR="00FB2627" w:rsidRDefault="00FB2627">
      <w:pPr>
        <w:pStyle w:val="ConsPlusTitle"/>
        <w:jc w:val="center"/>
      </w:pPr>
      <w:r>
        <w:t>ПО УПРАВЛЕНИЮ МНОГОКВАРТИРНЫМИ ДОМАМИ</w:t>
      </w:r>
    </w:p>
    <w:p w:rsidR="00FB2627" w:rsidRDefault="00FB262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FB26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627" w:rsidRDefault="00FB262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627" w:rsidRDefault="00FB262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627" w:rsidRDefault="00FB2627">
            <w:pPr>
              <w:pStyle w:val="ConsPlusNormal"/>
              <w:jc w:val="center"/>
            </w:pPr>
            <w:r>
              <w:rPr>
                <w:color w:val="392C69"/>
              </w:rPr>
              <w:t>Список изменяющих документов</w:t>
            </w:r>
          </w:p>
          <w:p w:rsidR="00FB2627" w:rsidRDefault="00FB2627">
            <w:pPr>
              <w:pStyle w:val="ConsPlusNormal"/>
              <w:jc w:val="center"/>
            </w:pPr>
            <w:r>
              <w:rPr>
                <w:color w:val="392C69"/>
              </w:rPr>
              <w:t xml:space="preserve">(в ред. </w:t>
            </w:r>
            <w:hyperlink r:id="rId6" w:history="1">
              <w:r>
                <w:rPr>
                  <w:color w:val="0000FF"/>
                </w:rPr>
                <w:t>Постановления</w:t>
              </w:r>
            </w:hyperlink>
            <w:r>
              <w:rPr>
                <w:color w:val="392C69"/>
              </w:rPr>
              <w:t xml:space="preserve"> </w:t>
            </w:r>
            <w:proofErr w:type="gramStart"/>
            <w:r>
              <w:rPr>
                <w:color w:val="392C69"/>
              </w:rPr>
              <w:t>КМ</w:t>
            </w:r>
            <w:proofErr w:type="gramEnd"/>
            <w:r>
              <w:rPr>
                <w:color w:val="392C69"/>
              </w:rPr>
              <w:t xml:space="preserve"> РТ от 24.12.2021 N 1276)</w:t>
            </w:r>
          </w:p>
        </w:tc>
        <w:tc>
          <w:tcPr>
            <w:tcW w:w="113" w:type="dxa"/>
            <w:tcBorders>
              <w:top w:val="nil"/>
              <w:left w:val="nil"/>
              <w:bottom w:val="nil"/>
              <w:right w:val="nil"/>
            </w:tcBorders>
            <w:shd w:val="clear" w:color="auto" w:fill="F4F3F8"/>
            <w:tcMar>
              <w:top w:w="0" w:type="dxa"/>
              <w:left w:w="0" w:type="dxa"/>
              <w:bottom w:w="0" w:type="dxa"/>
              <w:right w:w="0" w:type="dxa"/>
            </w:tcMar>
          </w:tcPr>
          <w:p w:rsidR="00FB2627" w:rsidRDefault="00FB2627">
            <w:pPr>
              <w:spacing w:after="1" w:line="0" w:lineRule="atLeast"/>
            </w:pPr>
          </w:p>
        </w:tc>
      </w:tr>
    </w:tbl>
    <w:p w:rsidR="00FB2627" w:rsidRDefault="00FB2627">
      <w:pPr>
        <w:pStyle w:val="ConsPlusNormal"/>
        <w:jc w:val="both"/>
      </w:pPr>
    </w:p>
    <w:p w:rsidR="00FB2627" w:rsidRDefault="00FB2627">
      <w:pPr>
        <w:pStyle w:val="ConsPlusTitle"/>
        <w:jc w:val="center"/>
        <w:outlineLvl w:val="1"/>
      </w:pPr>
      <w:r>
        <w:t>I. Общие положения</w:t>
      </w:r>
    </w:p>
    <w:p w:rsidR="00FB2627" w:rsidRDefault="00FB2627">
      <w:pPr>
        <w:pStyle w:val="ConsPlusNormal"/>
        <w:jc w:val="both"/>
      </w:pPr>
    </w:p>
    <w:p w:rsidR="00FB2627" w:rsidRDefault="00FB2627">
      <w:pPr>
        <w:pStyle w:val="ConsPlusNormal"/>
        <w:ind w:firstLine="540"/>
        <w:jc w:val="both"/>
      </w:pPr>
      <w:r>
        <w:t xml:space="preserve">1. </w:t>
      </w:r>
      <w:proofErr w:type="gramStart"/>
      <w:r>
        <w:t>Настоящее Положение устанавливает порядок организации и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 в отношении юридических лиц и индивидуальных предпринимателей, имеющих лицензии на осуществление предпринимательской деятельности по управлению многоквартирными домами (далее - лицензиаты), либо юридических лиц и индивидуальных предпринимателей, обратившихся с заявлением о предоставлении лицензии на осуществление предпринимательской деятельности по управлению многоквартирными домами (далее - соискатели</w:t>
      </w:r>
      <w:proofErr w:type="gramEnd"/>
      <w:r>
        <w:t xml:space="preserve"> лицензии).</w:t>
      </w:r>
    </w:p>
    <w:p w:rsidR="00FB2627" w:rsidRDefault="00FB2627">
      <w:pPr>
        <w:pStyle w:val="ConsPlusNormal"/>
        <w:spacing w:before="220"/>
        <w:ind w:firstLine="540"/>
        <w:jc w:val="both"/>
      </w:pPr>
      <w:r>
        <w:lastRenderedPageBreak/>
        <w:t>2. Региональный государственный лицензионный контроль за осуществлением предпринимательской деятельности по управлению многоквартирными домами в соответствии с настоящим Положением осуществляет Государственная жилищная инспекция Республики Татарстан (далее - Инспекция).</w:t>
      </w:r>
    </w:p>
    <w:p w:rsidR="00FB2627" w:rsidRDefault="00FB2627">
      <w:pPr>
        <w:pStyle w:val="ConsPlusNormal"/>
        <w:spacing w:before="220"/>
        <w:ind w:firstLine="540"/>
        <w:jc w:val="both"/>
      </w:pPr>
      <w:r>
        <w:t>3.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должностными лицами Инспекции, являющимися государственными жилищными инспекторами Республики Татарстан (далее - должностные лица Инспекции).</w:t>
      </w:r>
    </w:p>
    <w:p w:rsidR="00FB2627" w:rsidRDefault="00FB2627">
      <w:pPr>
        <w:pStyle w:val="ConsPlusNormal"/>
        <w:spacing w:before="220"/>
        <w:ind w:firstLine="540"/>
        <w:jc w:val="both"/>
      </w:pPr>
      <w:hyperlink w:anchor="P356" w:history="1">
        <w:r>
          <w:rPr>
            <w:color w:val="0000FF"/>
          </w:rPr>
          <w:t>Перечень</w:t>
        </w:r>
      </w:hyperlink>
      <w:r>
        <w:t xml:space="preserve"> должностных лиц (государственных жилищных инспекторов) Инспекции, уполномоченных осуществлять региональный государственный лицензионный контроль за осуществлением предпринимательской деятельности по управлению многоквартирными домами, указан в приложении N 1 к настоящему Положению.</w:t>
      </w:r>
    </w:p>
    <w:p w:rsidR="00FB2627" w:rsidRDefault="00FB2627">
      <w:pPr>
        <w:pStyle w:val="ConsPlusNormal"/>
        <w:spacing w:before="220"/>
        <w:ind w:firstLine="540"/>
        <w:jc w:val="both"/>
      </w:pPr>
      <w:r>
        <w:t xml:space="preserve">4. Должностным лицам, осуществляющим региональный государственный лицензионный контроль за осуществлением предпринимательской деятельности по управлению многоквартирными домами, выдаются служебные удостоверения единого образца по </w:t>
      </w:r>
      <w:hyperlink r:id="rId7" w:history="1">
        <w:r>
          <w:rPr>
            <w:color w:val="0000FF"/>
          </w:rPr>
          <w:t>форме</w:t>
        </w:r>
      </w:hyperlink>
      <w:r>
        <w:t>, утвержденной в соответствии с Указом Президента Республики Татарстан от 16 января 2006 года N УП-8 "О служебном удостоверении государственного гражданского служащего Республики Татарстан".</w:t>
      </w:r>
    </w:p>
    <w:p w:rsidR="00FB2627" w:rsidRDefault="00FB2627">
      <w:pPr>
        <w:pStyle w:val="ConsPlusNormal"/>
        <w:spacing w:before="220"/>
        <w:ind w:firstLine="540"/>
        <w:jc w:val="both"/>
      </w:pPr>
      <w:r>
        <w:t>5. Объектами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являются деятельность, действия (бездействие) лицензиатов (далее - контролируемых лиц).</w:t>
      </w:r>
    </w:p>
    <w:p w:rsidR="00FB2627" w:rsidRDefault="00FB2627">
      <w:pPr>
        <w:pStyle w:val="ConsPlusNormal"/>
        <w:spacing w:before="220"/>
        <w:ind w:firstLine="540"/>
        <w:jc w:val="both"/>
      </w:pPr>
      <w:r>
        <w:t>Учет объектов контроля осуществляется посредством:</w:t>
      </w:r>
    </w:p>
    <w:p w:rsidR="00FB2627" w:rsidRDefault="00FB2627">
      <w:pPr>
        <w:pStyle w:val="ConsPlusNormal"/>
        <w:spacing w:before="220"/>
        <w:ind w:firstLine="540"/>
        <w:jc w:val="both"/>
      </w:pPr>
      <w:r>
        <w:t>получения информации по итогам проведения контрольных (надзорных) мероприятий;</w:t>
      </w:r>
    </w:p>
    <w:p w:rsidR="00FB2627" w:rsidRDefault="00FB2627">
      <w:pPr>
        <w:pStyle w:val="ConsPlusNormal"/>
        <w:spacing w:before="220"/>
        <w:ind w:firstLine="540"/>
        <w:jc w:val="both"/>
      </w:pPr>
      <w:r>
        <w:t>государственной информационной системы жилищно-коммунального хозяйства;</w:t>
      </w:r>
    </w:p>
    <w:p w:rsidR="00FB2627" w:rsidRDefault="00FB2627">
      <w:pPr>
        <w:pStyle w:val="ConsPlusNormal"/>
        <w:spacing w:before="220"/>
        <w:ind w:firstLine="540"/>
        <w:jc w:val="both"/>
      </w:pPr>
      <w:r>
        <w:t>иных государственных и региональных информационных систем путем межведомственного информационного взаимодействия;</w:t>
      </w:r>
    </w:p>
    <w:p w:rsidR="00FB2627" w:rsidRDefault="00FB2627">
      <w:pPr>
        <w:pStyle w:val="ConsPlusNormal"/>
        <w:spacing w:before="220"/>
        <w:ind w:firstLine="540"/>
        <w:jc w:val="both"/>
      </w:pPr>
      <w:r>
        <w:t>использования общедоступной информации.</w:t>
      </w:r>
    </w:p>
    <w:p w:rsidR="00FB2627" w:rsidRDefault="00FB2627">
      <w:pPr>
        <w:pStyle w:val="ConsPlusNormal"/>
        <w:spacing w:before="220"/>
        <w:ind w:firstLine="540"/>
        <w:jc w:val="both"/>
      </w:pPr>
      <w:r>
        <w:t xml:space="preserve">6.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контролируемыми лицами лицензионных требований, установленных </w:t>
      </w:r>
      <w:hyperlink r:id="rId8" w:history="1">
        <w:r>
          <w:rPr>
            <w:color w:val="0000FF"/>
          </w:rPr>
          <w:t>статьей 193</w:t>
        </w:r>
      </w:hyperlink>
      <w:r>
        <w:t xml:space="preserve"> Жилищного кодекса Российской Федерации.</w:t>
      </w:r>
    </w:p>
    <w:p w:rsidR="00FB2627" w:rsidRDefault="00FB2627">
      <w:pPr>
        <w:pStyle w:val="ConsPlusNormal"/>
        <w:spacing w:before="220"/>
        <w:ind w:firstLine="540"/>
        <w:jc w:val="both"/>
      </w:pPr>
      <w:r>
        <w:t xml:space="preserve">7. </w:t>
      </w:r>
      <w:proofErr w:type="gramStart"/>
      <w:r>
        <w:t xml:space="preserve">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9"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(далее - Федеральный закон N 248-ФЗ) с учетом особенностей организации и проведения проверок, установленных Федеральным </w:t>
      </w:r>
      <w:hyperlink r:id="rId10" w:history="1">
        <w:r>
          <w:rPr>
            <w:color w:val="0000FF"/>
          </w:rPr>
          <w:t>законом</w:t>
        </w:r>
      </w:hyperlink>
      <w:r>
        <w:t xml:space="preserve"> от 4 мая 2011 года N 99-ФЗ "О лицензировании отдельных</w:t>
      </w:r>
      <w:proofErr w:type="gramEnd"/>
      <w:r>
        <w:t xml:space="preserve"> видов деятельности" (далее - Федеральный закон N 99-ФЗ).</w:t>
      </w:r>
    </w:p>
    <w:p w:rsidR="00FB2627" w:rsidRDefault="00FB2627">
      <w:pPr>
        <w:pStyle w:val="ConsPlusNormal"/>
        <w:spacing w:before="220"/>
        <w:ind w:firstLine="540"/>
        <w:jc w:val="both"/>
      </w:pPr>
      <w:r>
        <w:t xml:space="preserve">8. Должностные лица, осуществляющие региональный государственный лицензионный контроль за осуществлением предпринимательской деятельности по управлению многоквартирными домами, при проведении контрольных (надзорных) мероприятий обязаны соблюдать ограничения и запреты, установленные Федеральным </w:t>
      </w:r>
      <w:hyperlink r:id="rId11" w:history="1">
        <w:r>
          <w:rPr>
            <w:color w:val="0000FF"/>
          </w:rPr>
          <w:t>законом</w:t>
        </w:r>
      </w:hyperlink>
      <w:r>
        <w:t xml:space="preserve"> N 248-ФЗ.</w:t>
      </w:r>
    </w:p>
    <w:p w:rsidR="00FB2627" w:rsidRDefault="00FB2627">
      <w:pPr>
        <w:pStyle w:val="ConsPlusNormal"/>
        <w:spacing w:before="220"/>
        <w:ind w:firstLine="540"/>
        <w:jc w:val="both"/>
      </w:pPr>
      <w:r>
        <w:t xml:space="preserve">Должностные лица, осуществляющие региональный государственный лицензионный контроль за осуществлением предпринимательской деятельности по управлению многоквартирными домами, несут </w:t>
      </w:r>
      <w:r>
        <w:lastRenderedPageBreak/>
        <w:t>ответственность за неисполнение или ненадлежащее исполнение возложенных на них полномочий в соответствии с законодательством Российской Федерации.</w:t>
      </w:r>
    </w:p>
    <w:p w:rsidR="00FB2627" w:rsidRDefault="00FB2627">
      <w:pPr>
        <w:pStyle w:val="ConsPlusNormal"/>
        <w:jc w:val="both"/>
      </w:pPr>
    </w:p>
    <w:p w:rsidR="00FB2627" w:rsidRDefault="00FB2627">
      <w:pPr>
        <w:pStyle w:val="ConsPlusTitle"/>
        <w:jc w:val="center"/>
        <w:outlineLvl w:val="1"/>
      </w:pPr>
      <w:r>
        <w:t>II. Критерии отнесения объектов контроля к категории риска</w:t>
      </w:r>
    </w:p>
    <w:p w:rsidR="00FB2627" w:rsidRDefault="00FB2627">
      <w:pPr>
        <w:pStyle w:val="ConsPlusTitle"/>
        <w:jc w:val="center"/>
      </w:pPr>
      <w:r>
        <w:t xml:space="preserve">при осуществлении </w:t>
      </w:r>
      <w:proofErr w:type="gramStart"/>
      <w:r>
        <w:t>регионального</w:t>
      </w:r>
      <w:proofErr w:type="gramEnd"/>
      <w:r>
        <w:t xml:space="preserve"> государственного</w:t>
      </w:r>
    </w:p>
    <w:p w:rsidR="00FB2627" w:rsidRDefault="00FB2627">
      <w:pPr>
        <w:pStyle w:val="ConsPlusTitle"/>
        <w:jc w:val="center"/>
      </w:pPr>
      <w:proofErr w:type="gramStart"/>
      <w:r>
        <w:t>лицензионного</w:t>
      </w:r>
      <w:proofErr w:type="gramEnd"/>
      <w:r>
        <w:t xml:space="preserve"> контроля за осуществлением предпринимательской</w:t>
      </w:r>
    </w:p>
    <w:p w:rsidR="00FB2627" w:rsidRDefault="00FB2627">
      <w:pPr>
        <w:pStyle w:val="ConsPlusTitle"/>
        <w:jc w:val="center"/>
      </w:pPr>
      <w:r>
        <w:t>деятельности по управлению многоквартирными домами</w:t>
      </w:r>
    </w:p>
    <w:p w:rsidR="00FB2627" w:rsidRDefault="00FB2627">
      <w:pPr>
        <w:pStyle w:val="ConsPlusNormal"/>
        <w:jc w:val="both"/>
      </w:pPr>
    </w:p>
    <w:p w:rsidR="00FB2627" w:rsidRDefault="00FB2627">
      <w:pPr>
        <w:pStyle w:val="ConsPlusNormal"/>
        <w:ind w:firstLine="540"/>
        <w:jc w:val="both"/>
      </w:pPr>
      <w:r>
        <w:t>9.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на основе управления рисками причинения вреда (ущерба).</w:t>
      </w:r>
    </w:p>
    <w:p w:rsidR="00FB2627" w:rsidRDefault="00FB2627">
      <w:pPr>
        <w:pStyle w:val="ConsPlusNormal"/>
        <w:spacing w:before="220"/>
        <w:ind w:firstLine="540"/>
        <w:jc w:val="both"/>
      </w:pPr>
      <w:r>
        <w:t>10. Отнесение деятельности юридических лиц, индивидуальных предпринимателей к категориям риска осуществляется по результатам оценки риска причинения вреда (ущерба), с учетом тяжести причинения вреда (ущерба) охраняемым законом ценностям и вероятности наступления негативных событий, которые могут повлечь причинение вреда (ущерба) охраняемым законом ценностям, а также с учетом добросовестности контролируемых лиц.</w:t>
      </w:r>
    </w:p>
    <w:p w:rsidR="00FB2627" w:rsidRDefault="00FB2627">
      <w:pPr>
        <w:pStyle w:val="ConsPlusNormal"/>
        <w:spacing w:before="220"/>
        <w:ind w:firstLine="540"/>
        <w:jc w:val="both"/>
      </w:pPr>
      <w:r>
        <w:t>11. Показатель риска с учетом тяжести причинения вреда (ущерба) охраняемым законом ценностям и вероятности наступления негативных событий, которые могут повлечь причинение вреда (ущерба) охраняемым законом ценностям, определяется в соответствии с критериями, приведенными в таблице 1.</w:t>
      </w:r>
    </w:p>
    <w:p w:rsidR="00FB2627" w:rsidRDefault="00FB2627">
      <w:pPr>
        <w:pStyle w:val="ConsPlusNormal"/>
        <w:jc w:val="both"/>
      </w:pPr>
    </w:p>
    <w:p w:rsidR="00FB2627" w:rsidRDefault="00FB2627">
      <w:pPr>
        <w:pStyle w:val="ConsPlusNormal"/>
        <w:jc w:val="right"/>
        <w:outlineLvl w:val="2"/>
      </w:pPr>
      <w:r>
        <w:t>Таблица 1</w:t>
      </w:r>
    </w:p>
    <w:p w:rsidR="00FB2627" w:rsidRDefault="00FB2627">
      <w:pPr>
        <w:pStyle w:val="ConsPlusNormal"/>
        <w:jc w:val="both"/>
      </w:pPr>
    </w:p>
    <w:p w:rsidR="00FB2627" w:rsidRDefault="00FB2627">
      <w:pPr>
        <w:pStyle w:val="ConsPlusTitle"/>
        <w:jc w:val="center"/>
      </w:pPr>
      <w:r>
        <w:t>Критерии отнесения деятельности юридических лиц</w:t>
      </w:r>
    </w:p>
    <w:p w:rsidR="00FB2627" w:rsidRDefault="00FB2627">
      <w:pPr>
        <w:pStyle w:val="ConsPlusTitle"/>
        <w:jc w:val="center"/>
      </w:pPr>
      <w:r>
        <w:t>и индивидуальных предпринимателей к определенной категории</w:t>
      </w:r>
    </w:p>
    <w:p w:rsidR="00FB2627" w:rsidRDefault="00FB2627">
      <w:pPr>
        <w:pStyle w:val="ConsPlusTitle"/>
        <w:jc w:val="center"/>
      </w:pPr>
      <w:r>
        <w:t>риска при осуществлении регионального государственного</w:t>
      </w:r>
    </w:p>
    <w:p w:rsidR="00FB2627" w:rsidRDefault="00FB2627">
      <w:pPr>
        <w:pStyle w:val="ConsPlusTitle"/>
        <w:jc w:val="center"/>
      </w:pPr>
      <w:proofErr w:type="gramStart"/>
      <w:r>
        <w:t>лицензионного</w:t>
      </w:r>
      <w:proofErr w:type="gramEnd"/>
      <w:r>
        <w:t xml:space="preserve"> контроля за осуществлением предпринимательской</w:t>
      </w:r>
    </w:p>
    <w:p w:rsidR="00FB2627" w:rsidRDefault="00FB2627">
      <w:pPr>
        <w:pStyle w:val="ConsPlusTitle"/>
        <w:jc w:val="center"/>
      </w:pPr>
      <w:r>
        <w:t>деятельности по управлению многоквартирными домами</w:t>
      </w:r>
    </w:p>
    <w:p w:rsidR="00FB2627" w:rsidRDefault="00FB262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7"/>
        <w:gridCol w:w="2098"/>
      </w:tblGrid>
      <w:tr w:rsidR="00FB2627">
        <w:tc>
          <w:tcPr>
            <w:tcW w:w="6917" w:type="dxa"/>
          </w:tcPr>
          <w:p w:rsidR="00FB2627" w:rsidRDefault="00FB2627">
            <w:pPr>
              <w:pStyle w:val="ConsPlusNormal"/>
              <w:jc w:val="center"/>
            </w:pPr>
            <w:r>
              <w:t xml:space="preserve">Объекты </w:t>
            </w:r>
            <w:proofErr w:type="gramStart"/>
            <w:r>
              <w:t>регионального</w:t>
            </w:r>
            <w:proofErr w:type="gramEnd"/>
            <w:r>
              <w:t xml:space="preserve"> государственного лицензионного контроля за осуществлением предпринимательской деятельности по управлению многоквартирными домами</w:t>
            </w:r>
          </w:p>
        </w:tc>
        <w:tc>
          <w:tcPr>
            <w:tcW w:w="2098" w:type="dxa"/>
          </w:tcPr>
          <w:p w:rsidR="00FB2627" w:rsidRDefault="00FB2627">
            <w:pPr>
              <w:pStyle w:val="ConsPlusNormal"/>
              <w:jc w:val="center"/>
            </w:pPr>
            <w:r>
              <w:t>Категории риска</w:t>
            </w:r>
          </w:p>
        </w:tc>
      </w:tr>
      <w:tr w:rsidR="00FB2627">
        <w:tc>
          <w:tcPr>
            <w:tcW w:w="6917" w:type="dxa"/>
          </w:tcPr>
          <w:p w:rsidR="00FB2627" w:rsidRDefault="00FB2627">
            <w:pPr>
              <w:pStyle w:val="ConsPlusNormal"/>
              <w:jc w:val="center"/>
            </w:pPr>
            <w:r>
              <w:t>1</w:t>
            </w:r>
          </w:p>
        </w:tc>
        <w:tc>
          <w:tcPr>
            <w:tcW w:w="2098" w:type="dxa"/>
          </w:tcPr>
          <w:p w:rsidR="00FB2627" w:rsidRDefault="00FB2627">
            <w:pPr>
              <w:pStyle w:val="ConsPlusNormal"/>
              <w:jc w:val="center"/>
            </w:pPr>
            <w:r>
              <w:t>2</w:t>
            </w:r>
          </w:p>
        </w:tc>
      </w:tr>
      <w:tr w:rsidR="00FB2627">
        <w:tc>
          <w:tcPr>
            <w:tcW w:w="9015" w:type="dxa"/>
            <w:gridSpan w:val="2"/>
          </w:tcPr>
          <w:p w:rsidR="00FB2627" w:rsidRDefault="00FB2627">
            <w:pPr>
              <w:pStyle w:val="ConsPlusNormal"/>
              <w:jc w:val="center"/>
              <w:outlineLvl w:val="3"/>
            </w:pPr>
            <w:r>
              <w:t>Критерии тяжести причинения вреда (ущерба) охраняемым законом ценностям, вероятность наступления негативных событий, которые могут повлечь причинение вреда (ущерба) охраняемым законом ценностям</w:t>
            </w:r>
          </w:p>
        </w:tc>
      </w:tr>
      <w:tr w:rsidR="00FB2627">
        <w:tc>
          <w:tcPr>
            <w:tcW w:w="6917" w:type="dxa"/>
          </w:tcPr>
          <w:p w:rsidR="00FB2627" w:rsidRDefault="00FB2627">
            <w:pPr>
              <w:pStyle w:val="ConsPlusNormal"/>
              <w:jc w:val="both"/>
            </w:pPr>
            <w:r>
              <w:t xml:space="preserve">1. Деятельность юридических лиц и индивидуальных предпринимателей в сфере управления многоквартирными домами при отсутствии обстоятельств, предусмотренных пунктами 2, </w:t>
            </w:r>
            <w:hyperlink w:anchor="P85" w:history="1">
              <w:r>
                <w:rPr>
                  <w:color w:val="0000FF"/>
                </w:rPr>
                <w:t>3</w:t>
              </w:r>
            </w:hyperlink>
            <w:r>
              <w:t xml:space="preserve">, </w:t>
            </w:r>
            <w:hyperlink w:anchor="P89" w:history="1">
              <w:r>
                <w:rPr>
                  <w:color w:val="0000FF"/>
                </w:rPr>
                <w:t>4</w:t>
              </w:r>
            </w:hyperlink>
          </w:p>
        </w:tc>
        <w:tc>
          <w:tcPr>
            <w:tcW w:w="2098" w:type="dxa"/>
          </w:tcPr>
          <w:p w:rsidR="00FB2627" w:rsidRDefault="00FB2627">
            <w:pPr>
              <w:pStyle w:val="ConsPlusNormal"/>
              <w:jc w:val="center"/>
            </w:pPr>
            <w:r>
              <w:t>низкий риск</w:t>
            </w:r>
          </w:p>
        </w:tc>
      </w:tr>
      <w:tr w:rsidR="00FB2627">
        <w:tc>
          <w:tcPr>
            <w:tcW w:w="6917" w:type="dxa"/>
          </w:tcPr>
          <w:p w:rsidR="00FB2627" w:rsidRDefault="00FB2627">
            <w:pPr>
              <w:pStyle w:val="ConsPlusNormal"/>
              <w:jc w:val="both"/>
            </w:pPr>
            <w:r>
              <w:t>2. Юридические лица и индивидуальные предприниматели, осуществляющие деятельность в сфере обеспечения безопасного использования и содержания внутридомового и внутриквартирного газового оборудования:</w:t>
            </w:r>
          </w:p>
          <w:p w:rsidR="00FB2627" w:rsidRDefault="00FB2627">
            <w:pPr>
              <w:pStyle w:val="ConsPlusNormal"/>
              <w:jc w:val="both"/>
            </w:pPr>
            <w:proofErr w:type="gramStart"/>
            <w:r>
              <w:t xml:space="preserve">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w:t>
            </w:r>
            <w:r>
              <w:lastRenderedPageBreak/>
              <w:t xml:space="preserve">административного правонарушения, предусмотренного </w:t>
            </w:r>
            <w:hyperlink r:id="rId12" w:history="1">
              <w:r>
                <w:rPr>
                  <w:color w:val="0000FF"/>
                </w:rPr>
                <w:t>частями 1</w:t>
              </w:r>
            </w:hyperlink>
            <w:r>
              <w:t xml:space="preserve">, </w:t>
            </w:r>
            <w:hyperlink r:id="rId13" w:history="1">
              <w:r>
                <w:rPr>
                  <w:color w:val="0000FF"/>
                </w:rPr>
                <w:t>2</w:t>
              </w:r>
            </w:hyperlink>
            <w:r>
              <w:t xml:space="preserve">, </w:t>
            </w:r>
            <w:hyperlink r:id="rId14" w:history="1">
              <w:r>
                <w:rPr>
                  <w:color w:val="0000FF"/>
                </w:rPr>
                <w:t>4 статьи 9.23</w:t>
              </w:r>
            </w:hyperlink>
            <w:r>
              <w:t xml:space="preserve"> Кодекса Российской Федерации об административных правонарушениях;</w:t>
            </w:r>
            <w:proofErr w:type="gramEnd"/>
          </w:p>
          <w:p w:rsidR="00FB2627" w:rsidRDefault="00FB2627">
            <w:pPr>
              <w:pStyle w:val="ConsPlusNormal"/>
              <w:jc w:val="both"/>
            </w:pPr>
            <w:proofErr w:type="gramStart"/>
            <w:r>
              <w:t xml:space="preserve">при наличии вступившего в законную силу решения суда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о назначении административного наказания юридическому лицу, его должностным лицам или индивидуальному предпринимателю за совершение административных правонарушений, предусмотренных </w:t>
            </w:r>
            <w:hyperlink r:id="rId15" w:history="1">
              <w:r>
                <w:rPr>
                  <w:color w:val="0000FF"/>
                </w:rPr>
                <w:t>частями 5</w:t>
              </w:r>
            </w:hyperlink>
            <w:r>
              <w:t xml:space="preserve">, </w:t>
            </w:r>
            <w:hyperlink r:id="rId16" w:history="1">
              <w:r>
                <w:rPr>
                  <w:color w:val="0000FF"/>
                </w:rPr>
                <w:t>6 статьи 9.23</w:t>
              </w:r>
            </w:hyperlink>
            <w:r>
              <w:t xml:space="preserve"> Кодекса Российской Федерации об административных правонарушениях</w:t>
            </w:r>
            <w:proofErr w:type="gramEnd"/>
          </w:p>
        </w:tc>
        <w:tc>
          <w:tcPr>
            <w:tcW w:w="2098" w:type="dxa"/>
          </w:tcPr>
          <w:p w:rsidR="00FB2627" w:rsidRDefault="00FB2627">
            <w:pPr>
              <w:pStyle w:val="ConsPlusNormal"/>
              <w:jc w:val="center"/>
            </w:pPr>
            <w:r>
              <w:lastRenderedPageBreak/>
              <w:t>высокий риск</w:t>
            </w:r>
          </w:p>
        </w:tc>
      </w:tr>
      <w:tr w:rsidR="00FB2627">
        <w:tc>
          <w:tcPr>
            <w:tcW w:w="6917" w:type="dxa"/>
          </w:tcPr>
          <w:p w:rsidR="00FB2627" w:rsidRDefault="00FB2627">
            <w:pPr>
              <w:pStyle w:val="ConsPlusNormal"/>
              <w:jc w:val="both"/>
            </w:pPr>
            <w:bookmarkStart w:id="2" w:name="P85"/>
            <w:bookmarkEnd w:id="2"/>
            <w:r>
              <w:lastRenderedPageBreak/>
              <w:t>3. Юридические лица и индивидуальные предприниматели, осуществляющие деятельность по управлению многоквартирными домами:</w:t>
            </w:r>
          </w:p>
          <w:p w:rsidR="00FB2627" w:rsidRDefault="00FB2627">
            <w:pPr>
              <w:pStyle w:val="ConsPlusNormal"/>
              <w:jc w:val="both"/>
            </w:pPr>
            <w:proofErr w:type="gramStart"/>
            <w:r>
              <w:t xml:space="preserve">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17" w:history="1">
              <w:r>
                <w:rPr>
                  <w:color w:val="0000FF"/>
                </w:rPr>
                <w:t>статьями 7.22</w:t>
              </w:r>
            </w:hyperlink>
            <w:r>
              <w:t xml:space="preserve">; </w:t>
            </w:r>
            <w:hyperlink r:id="rId18" w:history="1">
              <w:r>
                <w:rPr>
                  <w:color w:val="0000FF"/>
                </w:rPr>
                <w:t>7.23</w:t>
              </w:r>
            </w:hyperlink>
            <w:r>
              <w:t xml:space="preserve">; </w:t>
            </w:r>
            <w:hyperlink r:id="rId19" w:history="1">
              <w:r>
                <w:rPr>
                  <w:color w:val="0000FF"/>
                </w:rPr>
                <w:t>частью 1 статьи 7.23.2</w:t>
              </w:r>
            </w:hyperlink>
            <w:r>
              <w:t>;</w:t>
            </w:r>
            <w:proofErr w:type="gramEnd"/>
            <w:r>
              <w:t xml:space="preserve"> </w:t>
            </w:r>
            <w:hyperlink r:id="rId20" w:history="1">
              <w:r>
                <w:rPr>
                  <w:color w:val="0000FF"/>
                </w:rPr>
                <w:t>частями 1</w:t>
              </w:r>
            </w:hyperlink>
            <w:r>
              <w:t xml:space="preserve">, </w:t>
            </w:r>
            <w:hyperlink r:id="rId21" w:history="1">
              <w:r>
                <w:rPr>
                  <w:color w:val="0000FF"/>
                </w:rPr>
                <w:t>2</w:t>
              </w:r>
            </w:hyperlink>
            <w:r>
              <w:t xml:space="preserve">, </w:t>
            </w:r>
            <w:hyperlink r:id="rId22" w:history="1">
              <w:r>
                <w:rPr>
                  <w:color w:val="0000FF"/>
                </w:rPr>
                <w:t>3 статьи 9.5.1</w:t>
              </w:r>
            </w:hyperlink>
            <w:r>
              <w:t xml:space="preserve">; </w:t>
            </w:r>
            <w:hyperlink r:id="rId23" w:history="1">
              <w:r>
                <w:rPr>
                  <w:color w:val="0000FF"/>
                </w:rPr>
                <w:t>частями 4</w:t>
              </w:r>
            </w:hyperlink>
            <w:r>
              <w:t xml:space="preserve">, </w:t>
            </w:r>
            <w:hyperlink r:id="rId24" w:history="1">
              <w:r>
                <w:rPr>
                  <w:color w:val="0000FF"/>
                </w:rPr>
                <w:t>5</w:t>
              </w:r>
            </w:hyperlink>
            <w:r>
              <w:t xml:space="preserve">, </w:t>
            </w:r>
            <w:hyperlink r:id="rId25" w:history="1">
              <w:r>
                <w:rPr>
                  <w:color w:val="0000FF"/>
                </w:rPr>
                <w:t>12 статьи 9.16</w:t>
              </w:r>
            </w:hyperlink>
            <w:r>
              <w:t xml:space="preserve"> Кодекса Российской Федерации об административных правонарушениях;</w:t>
            </w:r>
          </w:p>
          <w:p w:rsidR="00FB2627" w:rsidRDefault="00FB2627">
            <w:pPr>
              <w:pStyle w:val="ConsPlusNormal"/>
              <w:jc w:val="both"/>
            </w:pPr>
            <w:proofErr w:type="gramStart"/>
            <w:r>
              <w:t xml:space="preserve">при наличии вступившего в законную силу решения суда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о назначении административного наказания юридическому лицу, его должностным лицам или индивидуальному предпринимателю за совершение административных правонарушений, предусмотренных </w:t>
            </w:r>
            <w:hyperlink r:id="rId26" w:history="1">
              <w:r>
                <w:rPr>
                  <w:color w:val="0000FF"/>
                </w:rPr>
                <w:t>частью 2 статьи 7.23.2</w:t>
              </w:r>
            </w:hyperlink>
            <w:r>
              <w:t xml:space="preserve">; </w:t>
            </w:r>
            <w:hyperlink r:id="rId27" w:history="1">
              <w:r>
                <w:rPr>
                  <w:color w:val="0000FF"/>
                </w:rPr>
                <w:t>статьей 7.32.2</w:t>
              </w:r>
            </w:hyperlink>
            <w:r>
              <w:t>;</w:t>
            </w:r>
            <w:proofErr w:type="gramEnd"/>
            <w:r>
              <w:t xml:space="preserve"> </w:t>
            </w:r>
            <w:hyperlink r:id="rId28" w:history="1">
              <w:r>
                <w:rPr>
                  <w:color w:val="0000FF"/>
                </w:rPr>
                <w:t>частью 1 статьи 19.4</w:t>
              </w:r>
            </w:hyperlink>
            <w:r>
              <w:t xml:space="preserve">; </w:t>
            </w:r>
            <w:hyperlink r:id="rId29" w:history="1">
              <w:r>
                <w:rPr>
                  <w:color w:val="0000FF"/>
                </w:rPr>
                <w:t>частями 1</w:t>
              </w:r>
            </w:hyperlink>
            <w:r>
              <w:t xml:space="preserve">, </w:t>
            </w:r>
            <w:hyperlink r:id="rId30" w:history="1">
              <w:r>
                <w:rPr>
                  <w:color w:val="0000FF"/>
                </w:rPr>
                <w:t>24 статьи 19.5</w:t>
              </w:r>
            </w:hyperlink>
            <w:r>
              <w:t xml:space="preserve">; </w:t>
            </w:r>
            <w:hyperlink r:id="rId31" w:history="1">
              <w:r>
                <w:rPr>
                  <w:color w:val="0000FF"/>
                </w:rPr>
                <w:t>статьями 19.6</w:t>
              </w:r>
            </w:hyperlink>
            <w:r>
              <w:t xml:space="preserve">; </w:t>
            </w:r>
            <w:hyperlink r:id="rId32" w:history="1">
              <w:r>
                <w:rPr>
                  <w:color w:val="0000FF"/>
                </w:rPr>
                <w:t>19.7</w:t>
              </w:r>
            </w:hyperlink>
            <w:r>
              <w:t xml:space="preserve">; </w:t>
            </w:r>
            <w:hyperlink r:id="rId33" w:history="1">
              <w:r>
                <w:rPr>
                  <w:color w:val="0000FF"/>
                </w:rPr>
                <w:t>19.7.11</w:t>
              </w:r>
            </w:hyperlink>
            <w:r>
              <w:t xml:space="preserve"> Кодекса Российской Федерации об административных правонарушениях</w:t>
            </w:r>
          </w:p>
        </w:tc>
        <w:tc>
          <w:tcPr>
            <w:tcW w:w="2098" w:type="dxa"/>
          </w:tcPr>
          <w:p w:rsidR="00FB2627" w:rsidRDefault="00FB2627">
            <w:pPr>
              <w:pStyle w:val="ConsPlusNormal"/>
              <w:jc w:val="center"/>
            </w:pPr>
            <w:r>
              <w:t>значительный риск</w:t>
            </w:r>
          </w:p>
        </w:tc>
      </w:tr>
      <w:tr w:rsidR="00FB2627">
        <w:tc>
          <w:tcPr>
            <w:tcW w:w="6917" w:type="dxa"/>
          </w:tcPr>
          <w:p w:rsidR="00FB2627" w:rsidRDefault="00FB2627">
            <w:pPr>
              <w:pStyle w:val="ConsPlusNormal"/>
              <w:jc w:val="both"/>
            </w:pPr>
            <w:bookmarkStart w:id="3" w:name="P89"/>
            <w:bookmarkEnd w:id="3"/>
            <w:r>
              <w:t>4. Юридические лица и индивидуальные предприниматели, осуществляющие деятельность по управлению многоквартирными домами, у которых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при проведении плановой проверки были выявлены нарушения обязательных требований, не связанные с привлечением к административной ответственности</w:t>
            </w:r>
          </w:p>
        </w:tc>
        <w:tc>
          <w:tcPr>
            <w:tcW w:w="2098" w:type="dxa"/>
          </w:tcPr>
          <w:p w:rsidR="00FB2627" w:rsidRDefault="00FB2627">
            <w:pPr>
              <w:pStyle w:val="ConsPlusNormal"/>
              <w:jc w:val="center"/>
            </w:pPr>
            <w:r>
              <w:t>умеренный риск</w:t>
            </w:r>
          </w:p>
        </w:tc>
      </w:tr>
    </w:tbl>
    <w:p w:rsidR="00FB2627" w:rsidRDefault="00FB2627">
      <w:pPr>
        <w:pStyle w:val="ConsPlusNormal"/>
        <w:jc w:val="both"/>
      </w:pPr>
    </w:p>
    <w:p w:rsidR="00FB2627" w:rsidRDefault="00FB2627">
      <w:pPr>
        <w:pStyle w:val="ConsPlusNormal"/>
        <w:ind w:firstLine="540"/>
        <w:jc w:val="both"/>
      </w:pPr>
      <w:r>
        <w:t>12. Проведение плановых проверок юридических лиц, индивидуальных предпринимателей в зависимости от категории риска, присвоенной осуществляемой ими деятельности в соответствии с настоящим Положением, осуществляется со следующей периодичностью:</w:t>
      </w:r>
    </w:p>
    <w:p w:rsidR="00FB2627" w:rsidRDefault="00FB2627">
      <w:pPr>
        <w:pStyle w:val="ConsPlusNormal"/>
        <w:spacing w:before="220"/>
        <w:ind w:firstLine="540"/>
        <w:jc w:val="both"/>
      </w:pPr>
      <w:proofErr w:type="gramStart"/>
      <w:r>
        <w:t xml:space="preserve">в отношении объектов контроля, отнесенных к категории высокого или значительного риска, проводится одно из контрольных (надзорных) мероприятий, указанных в </w:t>
      </w:r>
      <w:hyperlink w:anchor="P208" w:history="1">
        <w:r>
          <w:rPr>
            <w:color w:val="0000FF"/>
          </w:rPr>
          <w:t>пункте 41</w:t>
        </w:r>
      </w:hyperlink>
      <w:r>
        <w:t xml:space="preserve"> настоящего Положения, с периодичностью не менее одного раза в четыре года и не более одного раза в два года;</w:t>
      </w:r>
      <w:proofErr w:type="gramEnd"/>
    </w:p>
    <w:p w:rsidR="00FB2627" w:rsidRDefault="00FB2627">
      <w:pPr>
        <w:pStyle w:val="ConsPlusNormal"/>
        <w:spacing w:before="220"/>
        <w:ind w:firstLine="540"/>
        <w:jc w:val="both"/>
      </w:pPr>
      <w:proofErr w:type="gramStart"/>
      <w:r>
        <w:lastRenderedPageBreak/>
        <w:t xml:space="preserve">в отношении объектов контроля, отнесенных к категории умеренного риска, проводится одно из контрольных (надзорных) мероприятий, указанных в </w:t>
      </w:r>
      <w:hyperlink w:anchor="P208" w:history="1">
        <w:r>
          <w:rPr>
            <w:color w:val="0000FF"/>
          </w:rPr>
          <w:t>пункте 41</w:t>
        </w:r>
      </w:hyperlink>
      <w:r>
        <w:t xml:space="preserve"> настоящего Положения, с периодичностью для категории умеренного риска не менее одного раза в шесть лет и не более одного раза в три года;</w:t>
      </w:r>
      <w:proofErr w:type="gramEnd"/>
    </w:p>
    <w:p w:rsidR="00FB2627" w:rsidRDefault="00FB2627">
      <w:pPr>
        <w:pStyle w:val="ConsPlusNormal"/>
        <w:spacing w:before="220"/>
        <w:ind w:firstLine="540"/>
        <w:jc w:val="both"/>
      </w:pPr>
      <w:r>
        <w:t>для категории низкого риска плановые проверки не проводятся.</w:t>
      </w:r>
    </w:p>
    <w:p w:rsidR="00FB2627" w:rsidRDefault="00FB2627">
      <w:pPr>
        <w:pStyle w:val="ConsPlusNormal"/>
        <w:spacing w:before="220"/>
        <w:ind w:firstLine="540"/>
        <w:jc w:val="both"/>
      </w:pPr>
      <w:r>
        <w:t xml:space="preserve">13. В целях оценки риска причинения вреда (ущерба) при принятии решения о проведении и выборе вида внепланового контрольного (надзорного) мероприятия Инспекция руководствуется </w:t>
      </w:r>
      <w:hyperlink w:anchor="P412" w:history="1">
        <w:r>
          <w:rPr>
            <w:color w:val="0000FF"/>
          </w:rPr>
          <w:t>индикаторами</w:t>
        </w:r>
      </w:hyperlink>
      <w:r>
        <w:t xml:space="preserve"> риска нарушения обязательных требований согласно приложению N 2 к настоящему Положению.</w:t>
      </w:r>
    </w:p>
    <w:p w:rsidR="00FB2627" w:rsidRDefault="00FB2627">
      <w:pPr>
        <w:pStyle w:val="ConsPlusNormal"/>
        <w:spacing w:before="220"/>
        <w:ind w:firstLine="540"/>
        <w:jc w:val="both"/>
      </w:pPr>
      <w: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w:t>
      </w:r>
    </w:p>
    <w:p w:rsidR="00FB2627" w:rsidRDefault="00FB2627">
      <w:pPr>
        <w:pStyle w:val="ConsPlusNormal"/>
        <w:spacing w:before="220"/>
        <w:ind w:firstLine="540"/>
        <w:jc w:val="both"/>
      </w:pPr>
      <w:r>
        <w:t>14.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Инспекцией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FB2627" w:rsidRDefault="00FB2627">
      <w:pPr>
        <w:pStyle w:val="ConsPlusNormal"/>
        <w:spacing w:before="220"/>
        <w:ind w:firstLine="540"/>
        <w:jc w:val="both"/>
      </w:pPr>
      <w:r>
        <w:t>Инспекция ведет перечень юридических лиц, индивидуальных предпринимателей, деятельности которых присвоены категории риска (далее - перечень).</w:t>
      </w:r>
    </w:p>
    <w:p w:rsidR="00FB2627" w:rsidRDefault="00FB2627">
      <w:pPr>
        <w:pStyle w:val="ConsPlusNormal"/>
        <w:spacing w:before="220"/>
        <w:ind w:firstLine="540"/>
        <w:jc w:val="both"/>
      </w:pPr>
      <w:r>
        <w:t>Включение в перечень осуществляется на основании решения начальника (заместителя начальника) Инспекции об отнесении деятельности к соответствующей категории риска в течение трех рабочих дней со дня принятия решения.</w:t>
      </w:r>
    </w:p>
    <w:p w:rsidR="00FB2627" w:rsidRDefault="00FB2627">
      <w:pPr>
        <w:pStyle w:val="ConsPlusNormal"/>
        <w:spacing w:before="220"/>
        <w:ind w:firstLine="540"/>
        <w:jc w:val="both"/>
      </w:pPr>
      <w:r>
        <w:t>Контролируемое лицо вправе подать в Инспекцию заявление об изменении ранее присвоенной категории риска.</w:t>
      </w:r>
    </w:p>
    <w:p w:rsidR="00FB2627" w:rsidRDefault="00FB2627">
      <w:pPr>
        <w:pStyle w:val="ConsPlusNormal"/>
        <w:jc w:val="both"/>
      </w:pPr>
    </w:p>
    <w:p w:rsidR="00FB2627" w:rsidRDefault="00FB2627">
      <w:pPr>
        <w:pStyle w:val="ConsPlusTitle"/>
        <w:jc w:val="center"/>
        <w:outlineLvl w:val="1"/>
      </w:pPr>
      <w:r>
        <w:t>III. Организация профилактических мероприятий</w:t>
      </w:r>
    </w:p>
    <w:p w:rsidR="00FB2627" w:rsidRDefault="00FB2627">
      <w:pPr>
        <w:pStyle w:val="ConsPlusTitle"/>
        <w:jc w:val="center"/>
      </w:pPr>
      <w:r>
        <w:t xml:space="preserve">при осуществлении </w:t>
      </w:r>
      <w:proofErr w:type="gramStart"/>
      <w:r>
        <w:t>регионального</w:t>
      </w:r>
      <w:proofErr w:type="gramEnd"/>
      <w:r>
        <w:t xml:space="preserve"> государственного</w:t>
      </w:r>
    </w:p>
    <w:p w:rsidR="00FB2627" w:rsidRDefault="00FB2627">
      <w:pPr>
        <w:pStyle w:val="ConsPlusTitle"/>
        <w:jc w:val="center"/>
      </w:pPr>
      <w:proofErr w:type="gramStart"/>
      <w:r>
        <w:t>лицензионного</w:t>
      </w:r>
      <w:proofErr w:type="gramEnd"/>
      <w:r>
        <w:t xml:space="preserve"> контроля за осуществлением предпринимательской</w:t>
      </w:r>
    </w:p>
    <w:p w:rsidR="00FB2627" w:rsidRDefault="00FB2627">
      <w:pPr>
        <w:pStyle w:val="ConsPlusTitle"/>
        <w:jc w:val="center"/>
      </w:pPr>
      <w:r>
        <w:t>деятельности по управлению многоквартирными домами</w:t>
      </w:r>
    </w:p>
    <w:p w:rsidR="00FB2627" w:rsidRDefault="00FB2627">
      <w:pPr>
        <w:pStyle w:val="ConsPlusNormal"/>
        <w:jc w:val="both"/>
      </w:pPr>
    </w:p>
    <w:p w:rsidR="00FB2627" w:rsidRDefault="00FB2627">
      <w:pPr>
        <w:pStyle w:val="ConsPlusNormal"/>
        <w:ind w:firstLine="540"/>
        <w:jc w:val="both"/>
      </w:pPr>
      <w:r>
        <w:t>15. В целях предупреждения нарушений контролируемыми лицами обязательных требований, устранения причин, факторов и условий, способствующих нарушениям обязательных требований, Инспекция осуществляет мероприятия по профилактике нарушений обязательных требований в соответствии с ежегодно утверждаемой ею программой профилактики нарушений.</w:t>
      </w:r>
    </w:p>
    <w:p w:rsidR="00FB2627" w:rsidRDefault="00FB2627">
      <w:pPr>
        <w:pStyle w:val="ConsPlusNormal"/>
        <w:spacing w:before="220"/>
        <w:ind w:firstLine="540"/>
        <w:jc w:val="both"/>
      </w:pPr>
      <w:r>
        <w:t>Основными целями, на которые направлена профилактика рисков причинения вреда (ущерба) охраняемым законом ценностям, являются:</w:t>
      </w:r>
    </w:p>
    <w:p w:rsidR="00FB2627" w:rsidRDefault="00FB2627">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FB2627" w:rsidRDefault="00FB2627">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FB2627" w:rsidRDefault="00FB2627">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FB2627" w:rsidRDefault="00FB2627">
      <w:pPr>
        <w:pStyle w:val="ConsPlusNormal"/>
        <w:spacing w:before="220"/>
        <w:ind w:firstLine="540"/>
        <w:jc w:val="both"/>
      </w:pPr>
      <w:r>
        <w:t>Инспекция проводит следующие профилактические мероприятия:</w:t>
      </w:r>
    </w:p>
    <w:p w:rsidR="00FB2627" w:rsidRDefault="00FB2627">
      <w:pPr>
        <w:pStyle w:val="ConsPlusNormal"/>
        <w:spacing w:before="220"/>
        <w:ind w:firstLine="540"/>
        <w:jc w:val="both"/>
      </w:pPr>
      <w:r>
        <w:lastRenderedPageBreak/>
        <w:t>информирование;</w:t>
      </w:r>
    </w:p>
    <w:p w:rsidR="00FB2627" w:rsidRDefault="00FB2627">
      <w:pPr>
        <w:pStyle w:val="ConsPlusNormal"/>
        <w:spacing w:before="220"/>
        <w:ind w:firstLine="540"/>
        <w:jc w:val="both"/>
      </w:pPr>
      <w:r>
        <w:t>обобщение правоприменительной практики;</w:t>
      </w:r>
    </w:p>
    <w:p w:rsidR="00FB2627" w:rsidRDefault="00FB2627">
      <w:pPr>
        <w:pStyle w:val="ConsPlusNormal"/>
        <w:spacing w:before="220"/>
        <w:ind w:firstLine="540"/>
        <w:jc w:val="both"/>
      </w:pPr>
      <w:r>
        <w:t>объявление предостережения;</w:t>
      </w:r>
    </w:p>
    <w:p w:rsidR="00FB2627" w:rsidRDefault="00FB2627">
      <w:pPr>
        <w:pStyle w:val="ConsPlusNormal"/>
        <w:spacing w:before="220"/>
        <w:ind w:firstLine="540"/>
        <w:jc w:val="both"/>
      </w:pPr>
      <w:r>
        <w:t>консультирование;</w:t>
      </w:r>
    </w:p>
    <w:p w:rsidR="00FB2627" w:rsidRDefault="00FB2627">
      <w:pPr>
        <w:pStyle w:val="ConsPlusNormal"/>
        <w:spacing w:before="220"/>
        <w:ind w:firstLine="540"/>
        <w:jc w:val="both"/>
      </w:pPr>
      <w:r>
        <w:t>профилактический визит.</w:t>
      </w:r>
    </w:p>
    <w:p w:rsidR="00FB2627" w:rsidRDefault="00FB2627">
      <w:pPr>
        <w:pStyle w:val="ConsPlusNormal"/>
        <w:spacing w:before="220"/>
        <w:ind w:firstLine="540"/>
        <w:jc w:val="both"/>
      </w:pPr>
      <w:r>
        <w:t>16. Информирование осуществляется посредством размещения на официальном сайте Инспекции в информационно-телекоммуникационной сети "Интернет" (далее - сеть "Интернет") следующей информации (www.gji.tatarstan.ru):</w:t>
      </w:r>
    </w:p>
    <w:p w:rsidR="00FB2627" w:rsidRDefault="00FB2627">
      <w:pPr>
        <w:pStyle w:val="ConsPlusNormal"/>
        <w:spacing w:before="220"/>
        <w:ind w:firstLine="540"/>
        <w:jc w:val="both"/>
      </w:pPr>
      <w:proofErr w:type="gramStart"/>
      <w:r>
        <w:t>тексты нормативных правовых актов, регулирующих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roofErr w:type="gramEnd"/>
    </w:p>
    <w:p w:rsidR="00FB2627" w:rsidRDefault="00FB2627">
      <w:pPr>
        <w:pStyle w:val="ConsPlusNormal"/>
        <w:spacing w:before="220"/>
        <w:ind w:firstLine="540"/>
        <w:jc w:val="both"/>
      </w:pPr>
      <w:r>
        <w:t>сведения об изменениях, внесенных в нормативные правовые акты, регулирующие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о сроках и порядке их вступления в силу;</w:t>
      </w:r>
    </w:p>
    <w:p w:rsidR="00FB2627" w:rsidRDefault="00FB2627">
      <w:pPr>
        <w:pStyle w:val="ConsPlusNormal"/>
        <w:spacing w:before="220"/>
        <w:ind w:firstLine="540"/>
        <w:jc w:val="both"/>
      </w:pPr>
      <w:proofErr w:type="gramStart"/>
      <w: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а также информацию о мерах ответственности, применяемых при нарушении обязательных требований, с текстами в действующей редакции;</w:t>
      </w:r>
      <w:proofErr w:type="gramEnd"/>
    </w:p>
    <w:p w:rsidR="00FB2627" w:rsidRDefault="00FB2627">
      <w:pPr>
        <w:pStyle w:val="ConsPlusNormal"/>
        <w:spacing w:before="220"/>
        <w:ind w:firstLine="540"/>
        <w:jc w:val="both"/>
      </w:pPr>
      <w:r>
        <w:t xml:space="preserve">утвержденные проверочные листы в </w:t>
      </w:r>
      <w:proofErr w:type="gramStart"/>
      <w:r>
        <w:t>формате</w:t>
      </w:r>
      <w:proofErr w:type="gramEnd"/>
      <w:r>
        <w:t xml:space="preserve">, допускающем их использование для </w:t>
      </w:r>
      <w:proofErr w:type="spellStart"/>
      <w:r>
        <w:t>самообследования</w:t>
      </w:r>
      <w:proofErr w:type="spellEnd"/>
      <w:r>
        <w:t>;</w:t>
      </w:r>
    </w:p>
    <w:p w:rsidR="00FB2627" w:rsidRDefault="00FB2627">
      <w:pPr>
        <w:pStyle w:val="ConsPlusNormal"/>
        <w:spacing w:before="220"/>
        <w:ind w:firstLine="540"/>
        <w:jc w:val="both"/>
      </w:pPr>
      <w:r>
        <w:t xml:space="preserve">руководства по соблюдению обязательных требований, разработанные и утвержденные в </w:t>
      </w:r>
      <w:proofErr w:type="gramStart"/>
      <w:r>
        <w:t>соответствии</w:t>
      </w:r>
      <w:proofErr w:type="gramEnd"/>
      <w:r>
        <w:t xml:space="preserve"> с Федеральным </w:t>
      </w:r>
      <w:hyperlink r:id="rId34" w:history="1">
        <w:r>
          <w:rPr>
            <w:color w:val="0000FF"/>
          </w:rPr>
          <w:t>законом</w:t>
        </w:r>
      </w:hyperlink>
      <w:r>
        <w:t xml:space="preserve"> от 31 июля 2020 года N 247-ФЗ "Об обязательных требованиях в Российской Федерации";</w:t>
      </w:r>
    </w:p>
    <w:p w:rsidR="00FB2627" w:rsidRDefault="00FB2627">
      <w:pPr>
        <w:pStyle w:val="ConsPlusNormal"/>
        <w:spacing w:before="220"/>
        <w:ind w:firstLine="540"/>
        <w:jc w:val="both"/>
      </w:pPr>
      <w:r>
        <w:t>перечень индикаторов риска нарушения обязательных требований, порядок отнесения объектов контроля к категориям риска;</w:t>
      </w:r>
    </w:p>
    <w:p w:rsidR="00FB2627" w:rsidRDefault="00FB2627">
      <w:pPr>
        <w:pStyle w:val="ConsPlusNormal"/>
        <w:spacing w:before="220"/>
        <w:ind w:firstLine="540"/>
        <w:jc w:val="both"/>
      </w:pPr>
      <w:r>
        <w:t xml:space="preserve">перечень объектов контроля, учитываемых в </w:t>
      </w:r>
      <w:proofErr w:type="gramStart"/>
      <w:r>
        <w:t>рамках</w:t>
      </w:r>
      <w:proofErr w:type="gramEnd"/>
      <w:r>
        <w:t xml:space="preserve"> формирования ежегодного плана контрольных (надзорных) мероприятий, с указанием категории риска;</w:t>
      </w:r>
    </w:p>
    <w:p w:rsidR="00FB2627" w:rsidRDefault="00FB2627">
      <w:pPr>
        <w:pStyle w:val="ConsPlusNormal"/>
        <w:spacing w:before="220"/>
        <w:ind w:firstLine="540"/>
        <w:jc w:val="both"/>
      </w:pPr>
      <w:r>
        <w:t>программа профилактики рисков причинения вреда и план проведения плановых контрольных (надзорных) мероприятий;</w:t>
      </w:r>
    </w:p>
    <w:p w:rsidR="00FB2627" w:rsidRDefault="00FB2627">
      <w:pPr>
        <w:pStyle w:val="ConsPlusNormal"/>
        <w:spacing w:before="220"/>
        <w:ind w:firstLine="540"/>
        <w:jc w:val="both"/>
      </w:pPr>
      <w:r>
        <w:t>исчерпывающий перечень сведений, которые могут запрашиваться у контролируемого лица;</w:t>
      </w:r>
    </w:p>
    <w:p w:rsidR="00FB2627" w:rsidRDefault="00FB2627">
      <w:pPr>
        <w:pStyle w:val="ConsPlusNormal"/>
        <w:spacing w:before="220"/>
        <w:ind w:firstLine="540"/>
        <w:jc w:val="both"/>
      </w:pPr>
      <w:r>
        <w:t xml:space="preserve">сведения о </w:t>
      </w:r>
      <w:proofErr w:type="gramStart"/>
      <w:r>
        <w:t>способах</w:t>
      </w:r>
      <w:proofErr w:type="gramEnd"/>
      <w:r>
        <w:t xml:space="preserve"> получения консультаций по вопросам соблюдения обязательных требований;</w:t>
      </w:r>
    </w:p>
    <w:p w:rsidR="00FB2627" w:rsidRDefault="00FB2627">
      <w:pPr>
        <w:pStyle w:val="ConsPlusNormal"/>
        <w:spacing w:before="220"/>
        <w:ind w:firstLine="540"/>
        <w:jc w:val="both"/>
      </w:pPr>
      <w:r>
        <w:t xml:space="preserve">сведения о </w:t>
      </w:r>
      <w:proofErr w:type="gramStart"/>
      <w:r>
        <w:t>применении</w:t>
      </w:r>
      <w:proofErr w:type="gramEnd"/>
      <w:r>
        <w:t xml:space="preserve"> мер стимулирования добросовестности контролируемых лиц;</w:t>
      </w:r>
    </w:p>
    <w:p w:rsidR="00FB2627" w:rsidRDefault="00FB2627">
      <w:pPr>
        <w:pStyle w:val="ConsPlusNormal"/>
        <w:spacing w:before="220"/>
        <w:ind w:firstLine="540"/>
        <w:jc w:val="both"/>
      </w:pPr>
      <w:r>
        <w:t xml:space="preserve">сведения о </w:t>
      </w:r>
      <w:proofErr w:type="gramStart"/>
      <w:r>
        <w:t>порядке</w:t>
      </w:r>
      <w:proofErr w:type="gramEnd"/>
      <w:r>
        <w:t xml:space="preserve"> досудебного обжалования решений Инспекции, действий (бездействия) ее должностных лиц;</w:t>
      </w:r>
    </w:p>
    <w:p w:rsidR="00FB2627" w:rsidRDefault="00FB2627">
      <w:pPr>
        <w:pStyle w:val="ConsPlusNormal"/>
        <w:spacing w:before="220"/>
        <w:ind w:firstLine="540"/>
        <w:jc w:val="both"/>
      </w:pPr>
      <w:r>
        <w:t>доклады, содержащие результаты обобщения правоприменительной практики;</w:t>
      </w:r>
    </w:p>
    <w:p w:rsidR="00FB2627" w:rsidRDefault="00FB2627">
      <w:pPr>
        <w:pStyle w:val="ConsPlusNormal"/>
        <w:spacing w:before="220"/>
        <w:ind w:firstLine="540"/>
        <w:jc w:val="both"/>
      </w:pPr>
      <w:r>
        <w:t xml:space="preserve">доклады о </w:t>
      </w:r>
      <w:proofErr w:type="gramStart"/>
      <w:r>
        <w:t>региональном</w:t>
      </w:r>
      <w:proofErr w:type="gramEnd"/>
      <w:r>
        <w:t xml:space="preserve"> государственном лицензионном контроле за осуществлением предпринимательской деятельности по управлению многоквартирными домами;</w:t>
      </w:r>
    </w:p>
    <w:p w:rsidR="00FB2627" w:rsidRDefault="00FB2627">
      <w:pPr>
        <w:pStyle w:val="ConsPlusNormal"/>
        <w:spacing w:before="220"/>
        <w:ind w:firstLine="540"/>
        <w:jc w:val="both"/>
      </w:pPr>
      <w:proofErr w:type="gramStart"/>
      <w:r>
        <w:lastRenderedPageBreak/>
        <w:t xml:space="preserve">информация о способах и процедуре </w:t>
      </w:r>
      <w:proofErr w:type="spellStart"/>
      <w:r>
        <w:t>самообследования</w:t>
      </w:r>
      <w:proofErr w:type="spellEnd"/>
      <w:r>
        <w:t xml:space="preserve"> (при ее наличии), в том числе методические рекомендации по проведению </w:t>
      </w:r>
      <w:proofErr w:type="spellStart"/>
      <w:r>
        <w:t>самообследования</w:t>
      </w:r>
      <w:proofErr w:type="spellEnd"/>
      <w:r>
        <w:t xml:space="preserve"> и подготовке декларации соблюдения обязательных требований, и информация о декларациях соблюдения обязательных требований, представленных контролируемыми лицами;</w:t>
      </w:r>
      <w:proofErr w:type="gramEnd"/>
    </w:p>
    <w:p w:rsidR="00FB2627" w:rsidRDefault="00FB2627">
      <w:pPr>
        <w:pStyle w:val="ConsPlusNormal"/>
        <w:spacing w:before="220"/>
        <w:ind w:firstLine="540"/>
        <w:jc w:val="both"/>
      </w:pPr>
      <w:proofErr w:type="gramStart"/>
      <w:r>
        <w:t>иные сведения, предусмотренные нормативными правовыми актами Российской Федерации, нормативными правовыми актами Республики Татарстан, муниципальными правовыми актами и (или) программами профилактики рисков причинения вреда.</w:t>
      </w:r>
      <w:proofErr w:type="gramEnd"/>
    </w:p>
    <w:p w:rsidR="00FB2627" w:rsidRDefault="00FB2627">
      <w:pPr>
        <w:pStyle w:val="ConsPlusNormal"/>
        <w:spacing w:before="220"/>
        <w:ind w:firstLine="540"/>
        <w:jc w:val="both"/>
      </w:pPr>
      <w:r>
        <w:t>17. Обобщение правоприменительной практики осуществляется для решения следующих задач:</w:t>
      </w:r>
    </w:p>
    <w:p w:rsidR="00FB2627" w:rsidRDefault="00FB2627">
      <w:pPr>
        <w:pStyle w:val="ConsPlusNormal"/>
        <w:spacing w:before="220"/>
        <w:ind w:firstLine="540"/>
        <w:jc w:val="both"/>
      </w:pPr>
      <w:r>
        <w:t xml:space="preserve">обеспечение единообразных подходов к применению Инспекцией и ее должностными лицами обязательных требований, законодательства Российской Федерации о </w:t>
      </w:r>
      <w:proofErr w:type="gramStart"/>
      <w:r>
        <w:t>региональном</w:t>
      </w:r>
      <w:proofErr w:type="gramEnd"/>
      <w:r>
        <w:t xml:space="preserve"> государственном лицензионном контроле за осуществлением предпринимательской деятельности по управлению многоквартирными домами;</w:t>
      </w:r>
    </w:p>
    <w:p w:rsidR="00FB2627" w:rsidRDefault="00FB2627">
      <w:pPr>
        <w:pStyle w:val="ConsPlusNormal"/>
        <w:spacing w:before="220"/>
        <w:ind w:firstLine="540"/>
        <w:jc w:val="both"/>
      </w:pPr>
      <w:r>
        <w:t>выявление типичных нарушений обязательных требований, причин, факторов и условий, способствующих возникновению указанных нарушений;</w:t>
      </w:r>
    </w:p>
    <w:p w:rsidR="00FB2627" w:rsidRDefault="00FB2627">
      <w:pPr>
        <w:pStyle w:val="ConsPlusNormal"/>
        <w:spacing w:before="220"/>
        <w:ind w:firstLine="540"/>
        <w:jc w:val="both"/>
      </w:pPr>
      <w:r>
        <w:t>анализ случаев причинения вреда (ущерба) охраняемым законом ценностям, выявление источников и факторов риска причинения вреда (ущерба);</w:t>
      </w:r>
    </w:p>
    <w:p w:rsidR="00FB2627" w:rsidRDefault="00FB2627">
      <w:pPr>
        <w:pStyle w:val="ConsPlusNormal"/>
        <w:spacing w:before="220"/>
        <w:ind w:firstLine="540"/>
        <w:jc w:val="both"/>
      </w:pPr>
      <w:r>
        <w:t>подготовка предложений об актуализации обязательных требований;</w:t>
      </w:r>
    </w:p>
    <w:p w:rsidR="00FB2627" w:rsidRDefault="00FB2627">
      <w:pPr>
        <w:pStyle w:val="ConsPlusNormal"/>
        <w:spacing w:before="220"/>
        <w:ind w:firstLine="540"/>
        <w:jc w:val="both"/>
      </w:pPr>
      <w:r>
        <w:t xml:space="preserve">подготовка предложений о </w:t>
      </w:r>
      <w:proofErr w:type="gramStart"/>
      <w:r>
        <w:t>внесении</w:t>
      </w:r>
      <w:proofErr w:type="gramEnd"/>
      <w:r>
        <w:t xml:space="preserve"> изменений в законодательство Российской Федерации о государственном контроле (надзоре), муниципальном контроле.</w:t>
      </w:r>
    </w:p>
    <w:p w:rsidR="00FB2627" w:rsidRDefault="00FB2627">
      <w:pPr>
        <w:pStyle w:val="ConsPlusNormal"/>
        <w:spacing w:before="220"/>
        <w:ind w:firstLine="540"/>
        <w:jc w:val="both"/>
      </w:pPr>
      <w:r>
        <w:t xml:space="preserve">По итогам обобщения правоприменительной практики Инспекция осуществляет один раз в полугодие подготовку </w:t>
      </w:r>
      <w:proofErr w:type="gramStart"/>
      <w:r>
        <w:t>доклада, содержащего результаты обобщения правоприменительной практики по осуществлению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размещает</w:t>
      </w:r>
      <w:proofErr w:type="gramEnd"/>
      <w:r>
        <w:t xml:space="preserve"> его на официальном сайте Инспекции в сети "Интернет" до 15 числа месяца, следующего за отчетным.</w:t>
      </w:r>
    </w:p>
    <w:p w:rsidR="00FB2627" w:rsidRDefault="00FB2627">
      <w:pPr>
        <w:pStyle w:val="ConsPlusNormal"/>
        <w:spacing w:before="220"/>
        <w:ind w:firstLine="540"/>
        <w:jc w:val="both"/>
      </w:pPr>
      <w:r>
        <w:t>Инспекция обеспечивает публичное обсуждение проекта доклада о правоприменительной практике. Результаты обобщения правоприменительной практики включаются в ежегодный доклад Инспекции о состоянии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FB2627" w:rsidRDefault="00FB2627">
      <w:pPr>
        <w:pStyle w:val="ConsPlusNormal"/>
        <w:spacing w:before="220"/>
        <w:ind w:firstLine="540"/>
        <w:jc w:val="both"/>
      </w:pPr>
      <w:r>
        <w:t xml:space="preserve">18. </w:t>
      </w:r>
      <w:proofErr w:type="gramStart"/>
      <w:r>
        <w:t>При наличии у Инспекции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Инспекция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w:t>
      </w:r>
      <w:proofErr w:type="gramEnd"/>
      <w:r>
        <w:t xml:space="preserve"> обязательных требований.</w:t>
      </w:r>
    </w:p>
    <w:p w:rsidR="00FB2627" w:rsidRDefault="00FB2627">
      <w:pPr>
        <w:pStyle w:val="ConsPlusNormal"/>
        <w:spacing w:before="220"/>
        <w:ind w:firstLine="540"/>
        <w:jc w:val="both"/>
      </w:pPr>
      <w:r>
        <w:t xml:space="preserve">19. </w:t>
      </w:r>
      <w:proofErr w:type="gramStart"/>
      <w: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roofErr w:type="gramEnd"/>
    </w:p>
    <w:p w:rsidR="00FB2627" w:rsidRDefault="00FB2627">
      <w:pPr>
        <w:pStyle w:val="ConsPlusNormal"/>
        <w:spacing w:before="220"/>
        <w:ind w:firstLine="540"/>
        <w:jc w:val="both"/>
      </w:pPr>
      <w:r>
        <w:t>20. Контролируемое лицо по результатам рассмотрения предостережения вправе подать в Инспекцию возражения, в которых указываются:</w:t>
      </w:r>
    </w:p>
    <w:p w:rsidR="00FB2627" w:rsidRDefault="00FB2627">
      <w:pPr>
        <w:pStyle w:val="ConsPlusNormal"/>
        <w:spacing w:before="220"/>
        <w:ind w:firstLine="540"/>
        <w:jc w:val="both"/>
      </w:pPr>
      <w:proofErr w:type="gramStart"/>
      <w:r>
        <w:t xml:space="preserve">а) наименование юридического лица, фамилия, имя, отчество (при наличии) индивидуального </w:t>
      </w:r>
      <w:r>
        <w:lastRenderedPageBreak/>
        <w:t>предпринимателя;</w:t>
      </w:r>
      <w:proofErr w:type="gramEnd"/>
    </w:p>
    <w:p w:rsidR="00FB2627" w:rsidRDefault="00FB2627">
      <w:pPr>
        <w:pStyle w:val="ConsPlusNormal"/>
        <w:spacing w:before="220"/>
        <w:ind w:firstLine="540"/>
        <w:jc w:val="both"/>
      </w:pPr>
      <w:r>
        <w:t>б) идентификационный номер налогоплательщика - юридического лица, индивидуального предпринимателя;</w:t>
      </w:r>
    </w:p>
    <w:p w:rsidR="00FB2627" w:rsidRDefault="00FB2627">
      <w:pPr>
        <w:pStyle w:val="ConsPlusNormal"/>
        <w:spacing w:before="220"/>
        <w:ind w:firstLine="540"/>
        <w:jc w:val="both"/>
      </w:pPr>
      <w:r>
        <w:t>в) дата и номер предостережения, направленного в адрес юридического лица, индивидуального предпринимателя;</w:t>
      </w:r>
    </w:p>
    <w:p w:rsidR="00FB2627" w:rsidRDefault="00FB2627">
      <w:pPr>
        <w:pStyle w:val="ConsPlusNormal"/>
        <w:spacing w:before="220"/>
        <w:ind w:firstLine="540"/>
        <w:jc w:val="both"/>
      </w:pPr>
      <w: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w:t>
      </w:r>
    </w:p>
    <w:p w:rsidR="00FB2627" w:rsidRDefault="00FB2627">
      <w:pPr>
        <w:pStyle w:val="ConsPlusNormal"/>
        <w:spacing w:before="220"/>
        <w:ind w:firstLine="540"/>
        <w:jc w:val="both"/>
      </w:pPr>
      <w:r>
        <w:t xml:space="preserve">21. </w:t>
      </w:r>
      <w:proofErr w:type="gramStart"/>
      <w:r>
        <w:t>Возражения направляются юридическим лицом, индивидуальным предпринимателем в бумажном виде почтовым отправлением в Инспекцию,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либо иными указанными в предостережении способами в течение 10 рабочих дней со дня получения предостережения.</w:t>
      </w:r>
      <w:proofErr w:type="gramEnd"/>
    </w:p>
    <w:p w:rsidR="00FB2627" w:rsidRDefault="00FB2627">
      <w:pPr>
        <w:pStyle w:val="ConsPlusNormal"/>
        <w:spacing w:before="220"/>
        <w:ind w:firstLine="540"/>
        <w:jc w:val="both"/>
      </w:pPr>
      <w:r>
        <w:t>22. Инспекция рассматривает возражения, по итогам рассмотрения направляет юридическому лицу, индивидуальному предпринимателю в течение 20 рабочих дней со дня получения возражений ответ.</w:t>
      </w:r>
    </w:p>
    <w:p w:rsidR="00FB2627" w:rsidRDefault="00FB2627">
      <w:pPr>
        <w:pStyle w:val="ConsPlusNormal"/>
        <w:spacing w:before="220"/>
        <w:ind w:firstLine="540"/>
        <w:jc w:val="both"/>
      </w:pPr>
      <w:r>
        <w:t>23. При отсутствии возражений юридическое лицо, индивидуальный предприниматель в указанный в предостережении срок направляют в Инспекцию уведомление об исполнении предостережения.</w:t>
      </w:r>
    </w:p>
    <w:p w:rsidR="00FB2627" w:rsidRDefault="00FB2627">
      <w:pPr>
        <w:pStyle w:val="ConsPlusNormal"/>
        <w:spacing w:before="220"/>
        <w:ind w:firstLine="540"/>
        <w:jc w:val="both"/>
      </w:pPr>
      <w:r>
        <w:t>24. В уведомлении об исполнении предостережения указываются:</w:t>
      </w:r>
    </w:p>
    <w:p w:rsidR="00FB2627" w:rsidRDefault="00FB2627">
      <w:pPr>
        <w:pStyle w:val="ConsPlusNormal"/>
        <w:spacing w:before="220"/>
        <w:ind w:firstLine="540"/>
        <w:jc w:val="both"/>
      </w:pPr>
      <w:proofErr w:type="gramStart"/>
      <w:r>
        <w:t>а) наименование юридического лица, фамилия, имя, отчество (при наличии) индивидуального предпринимателя;</w:t>
      </w:r>
      <w:proofErr w:type="gramEnd"/>
    </w:p>
    <w:p w:rsidR="00FB2627" w:rsidRDefault="00FB2627">
      <w:pPr>
        <w:pStyle w:val="ConsPlusNormal"/>
        <w:spacing w:before="220"/>
        <w:ind w:firstLine="540"/>
        <w:jc w:val="both"/>
      </w:pPr>
      <w:r>
        <w:t>б) идентификационный номер налогоплательщика - юридического лица, индивидуального предпринимателя;</w:t>
      </w:r>
    </w:p>
    <w:p w:rsidR="00FB2627" w:rsidRDefault="00FB2627">
      <w:pPr>
        <w:pStyle w:val="ConsPlusNormal"/>
        <w:spacing w:before="220"/>
        <w:ind w:firstLine="540"/>
        <w:jc w:val="both"/>
      </w:pPr>
      <w:r>
        <w:t>в) дата и номер предостережения, направленного в адрес юридического лица, индивидуального предпринимателя;</w:t>
      </w:r>
    </w:p>
    <w:p w:rsidR="00FB2627" w:rsidRDefault="00FB2627">
      <w:pPr>
        <w:pStyle w:val="ConsPlusNormal"/>
        <w:spacing w:before="220"/>
        <w:ind w:firstLine="540"/>
        <w:jc w:val="both"/>
      </w:pPr>
      <w:r>
        <w:t xml:space="preserve">г) сведения о принятых по результатам рассмотрения предостережения </w:t>
      </w:r>
      <w:proofErr w:type="gramStart"/>
      <w:r>
        <w:t>мерах</w:t>
      </w:r>
      <w:proofErr w:type="gramEnd"/>
      <w:r>
        <w:t xml:space="preserve"> по обеспечению соблюдения обязательных требований.</w:t>
      </w:r>
    </w:p>
    <w:p w:rsidR="00FB2627" w:rsidRDefault="00FB2627">
      <w:pPr>
        <w:pStyle w:val="ConsPlusNormal"/>
        <w:spacing w:before="220"/>
        <w:ind w:firstLine="540"/>
        <w:jc w:val="both"/>
      </w:pPr>
      <w:r>
        <w:t xml:space="preserve">25. </w:t>
      </w:r>
      <w:proofErr w:type="gramStart"/>
      <w:r>
        <w:t>Уведомление об исполнении предостережения направляется юридическим лицом, индивидуальным предпринимателем в бумажном виде почтовым отправлением в Инспекцию,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либо иными указанными в предостережении способами.</w:t>
      </w:r>
      <w:proofErr w:type="gramEnd"/>
    </w:p>
    <w:p w:rsidR="00FB2627" w:rsidRDefault="00FB2627">
      <w:pPr>
        <w:pStyle w:val="ConsPlusNormal"/>
        <w:spacing w:before="220"/>
        <w:ind w:firstLine="540"/>
        <w:jc w:val="both"/>
      </w:pPr>
      <w:r>
        <w:t>26. Объявленные предостережения о недопустимости нарушения обязательных требований, включая уведомления об исполнении предостережений, результаты рассмотрения возражений на объявленные предостережения подлежат учету, а соответствующие данные используются для проведения иных профилактических мероприятий и контрольных (надзорных) мероприятий.</w:t>
      </w:r>
    </w:p>
    <w:p w:rsidR="00FB2627" w:rsidRDefault="00FB2627">
      <w:pPr>
        <w:pStyle w:val="ConsPlusNormal"/>
        <w:spacing w:before="220"/>
        <w:ind w:firstLine="540"/>
        <w:jc w:val="both"/>
      </w:pPr>
      <w:r>
        <w:t xml:space="preserve">27. Консультации по вопросам, связанным с организацией и осуществлением </w:t>
      </w:r>
      <w:proofErr w:type="gramStart"/>
      <w:r>
        <w:t>регионального</w:t>
      </w:r>
      <w:proofErr w:type="gramEnd"/>
      <w:r>
        <w:t xml:space="preserve"> государственного лицензионного контроля за осуществлением предпринимательской деятельности по управлению многоквартирными домами, осуществляются должностными лицами Инспекции, уполномоченными осуществлять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FB2627" w:rsidRDefault="00FB2627">
      <w:pPr>
        <w:pStyle w:val="ConsPlusNormal"/>
        <w:spacing w:before="220"/>
        <w:ind w:firstLine="540"/>
        <w:jc w:val="both"/>
      </w:pPr>
      <w:r>
        <w:lastRenderedPageBreak/>
        <w:t>28. Консультации предоставляются по обращениям контролируемых лиц и их представителей без взимания платы в устном или письменном виде по вопросам:</w:t>
      </w:r>
    </w:p>
    <w:p w:rsidR="00FB2627" w:rsidRDefault="00FB2627">
      <w:pPr>
        <w:pStyle w:val="ConsPlusNormal"/>
        <w:spacing w:before="220"/>
        <w:ind w:firstLine="540"/>
        <w:jc w:val="both"/>
      </w:pPr>
      <w:r>
        <w:t>разъяснения прав и обязанностей должностных лиц Инспекции, уполномоченных осуществлять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FB2627" w:rsidRDefault="00FB2627">
      <w:pPr>
        <w:pStyle w:val="ConsPlusNormal"/>
        <w:spacing w:before="220"/>
        <w:ind w:firstLine="540"/>
        <w:jc w:val="both"/>
      </w:pPr>
      <w:r>
        <w:t>разъяснения прав и обязанностей контролируемых лиц;</w:t>
      </w:r>
    </w:p>
    <w:p w:rsidR="00FB2627" w:rsidRDefault="00FB2627">
      <w:pPr>
        <w:pStyle w:val="ConsPlusNormal"/>
        <w:spacing w:before="220"/>
        <w:ind w:firstLine="540"/>
        <w:jc w:val="both"/>
      </w:pPr>
      <w:r>
        <w:t>порядка и сроков проведения проверок;</w:t>
      </w:r>
    </w:p>
    <w:p w:rsidR="00FB2627" w:rsidRDefault="00FB2627">
      <w:pPr>
        <w:pStyle w:val="ConsPlusNormal"/>
        <w:spacing w:before="220"/>
        <w:ind w:firstLine="540"/>
        <w:jc w:val="both"/>
      </w:pPr>
      <w:r>
        <w:t>порядка обжалования действий (бездействия) и решений Инспекции и ее должностных лиц;</w:t>
      </w:r>
    </w:p>
    <w:p w:rsidR="00FB2627" w:rsidRDefault="00FB2627">
      <w:pPr>
        <w:pStyle w:val="ConsPlusNormal"/>
        <w:spacing w:before="220"/>
        <w:ind w:firstLine="540"/>
        <w:jc w:val="both"/>
      </w:pPr>
      <w:r>
        <w:t>результатов проведения проверок, за исключением сведений конфиденциального характера.</w:t>
      </w:r>
    </w:p>
    <w:p w:rsidR="00FB2627" w:rsidRDefault="00FB2627">
      <w:pPr>
        <w:pStyle w:val="ConsPlusNormal"/>
        <w:spacing w:before="220"/>
        <w:ind w:firstLine="540"/>
        <w:jc w:val="both"/>
      </w:pPr>
      <w:r>
        <w:t>29. Консультации в устном виде могут осуществляться по телефону, посредством видео-конференц-связи, на личном приеме либо в ходе проведения профилактического мероприятия.</w:t>
      </w:r>
    </w:p>
    <w:p w:rsidR="00FB2627" w:rsidRDefault="00FB2627">
      <w:pPr>
        <w:pStyle w:val="ConsPlusNormal"/>
        <w:spacing w:before="220"/>
        <w:ind w:firstLine="540"/>
        <w:jc w:val="both"/>
      </w:pPr>
      <w:r>
        <w:t>При устном консультировании ответ дается моментально либо в случае, требующем рассмотрения поступившего вопроса, по предоставленному телефону заявителя. По итогам устного консультирования информация в письменной форме не предоставляется.</w:t>
      </w:r>
    </w:p>
    <w:p w:rsidR="00FB2627" w:rsidRDefault="00FB2627">
      <w:pPr>
        <w:pStyle w:val="ConsPlusNormal"/>
        <w:spacing w:before="220"/>
        <w:ind w:firstLine="540"/>
        <w:jc w:val="both"/>
      </w:pPr>
      <w:r>
        <w:t>При устном консультировании должностные лица Инспекции, уполномоченные осуществлять региональный государственный лицензионный контроль за осуществлением предпринимательской деятельности по управлению многоквартирными домами, оформляют карточку личного приема, в которую вносятся следующие данные:</w:t>
      </w:r>
    </w:p>
    <w:p w:rsidR="00FB2627" w:rsidRDefault="00FB2627">
      <w:pPr>
        <w:pStyle w:val="ConsPlusNormal"/>
        <w:spacing w:before="220"/>
        <w:ind w:firstLine="540"/>
        <w:jc w:val="both"/>
      </w:pPr>
      <w:r>
        <w:t>фамилия, имя, отчество (при наличии) лица, обратившегося за консультированием;</w:t>
      </w:r>
    </w:p>
    <w:p w:rsidR="00FB2627" w:rsidRDefault="00FB2627">
      <w:pPr>
        <w:pStyle w:val="ConsPlusNormal"/>
        <w:spacing w:before="220"/>
        <w:ind w:firstLine="540"/>
        <w:jc w:val="both"/>
      </w:pPr>
      <w:r>
        <w:t>существо вопроса, мотивы обращения за консультированием;</w:t>
      </w:r>
    </w:p>
    <w:p w:rsidR="00FB2627" w:rsidRDefault="00FB2627">
      <w:pPr>
        <w:pStyle w:val="ConsPlusNormal"/>
        <w:spacing w:before="220"/>
        <w:ind w:firstLine="540"/>
        <w:jc w:val="both"/>
      </w:pPr>
      <w:r>
        <w:t>результат консультирования;</w:t>
      </w:r>
    </w:p>
    <w:p w:rsidR="00FB2627" w:rsidRDefault="00FB2627">
      <w:pPr>
        <w:pStyle w:val="ConsPlusNormal"/>
        <w:spacing w:before="220"/>
        <w:ind w:firstLine="540"/>
        <w:jc w:val="both"/>
      </w:pPr>
      <w:proofErr w:type="gramStart"/>
      <w:r>
        <w:t>должность, фамилия, имя, отчество (при наличии) должностного лица Инспекции, осуществляющего консультирование.</w:t>
      </w:r>
      <w:proofErr w:type="gramEnd"/>
    </w:p>
    <w:p w:rsidR="00FB2627" w:rsidRDefault="00FB2627">
      <w:pPr>
        <w:pStyle w:val="ConsPlusNormal"/>
        <w:spacing w:before="220"/>
        <w:ind w:firstLine="540"/>
        <w:jc w:val="both"/>
      </w:pPr>
      <w:r>
        <w:t xml:space="preserve">30. Консультирование в письменном </w:t>
      </w:r>
      <w:proofErr w:type="gramStart"/>
      <w:r>
        <w:t>виде</w:t>
      </w:r>
      <w:proofErr w:type="gramEnd"/>
      <w:r>
        <w:t xml:space="preserve"> осуществляется:</w:t>
      </w:r>
    </w:p>
    <w:p w:rsidR="00FB2627" w:rsidRDefault="00FB2627">
      <w:pPr>
        <w:pStyle w:val="ConsPlusNormal"/>
        <w:spacing w:before="220"/>
        <w:ind w:firstLine="540"/>
        <w:jc w:val="both"/>
      </w:pPr>
      <w:r>
        <w:t>при невозможности решить поставленные вопросы во время устного консультирования;</w:t>
      </w:r>
    </w:p>
    <w:p w:rsidR="00FB2627" w:rsidRDefault="00FB2627">
      <w:pPr>
        <w:pStyle w:val="ConsPlusNormal"/>
        <w:spacing w:before="220"/>
        <w:ind w:firstLine="540"/>
        <w:jc w:val="both"/>
      </w:pPr>
      <w:r>
        <w:t xml:space="preserve">в </w:t>
      </w:r>
      <w:proofErr w:type="gramStart"/>
      <w:r>
        <w:t>случае</w:t>
      </w:r>
      <w:proofErr w:type="gramEnd"/>
      <w:r>
        <w:t xml:space="preserve"> поступления от контролируемого лица обращения о предоставлении письменного консультирования.</w:t>
      </w:r>
    </w:p>
    <w:p w:rsidR="00FB2627" w:rsidRDefault="00FB2627">
      <w:pPr>
        <w:pStyle w:val="ConsPlusNormal"/>
        <w:spacing w:before="220"/>
        <w:ind w:firstLine="540"/>
        <w:jc w:val="both"/>
      </w:pPr>
      <w:r>
        <w:t xml:space="preserve">Консультирование в письменном </w:t>
      </w:r>
      <w:proofErr w:type="gramStart"/>
      <w:r>
        <w:t>виде</w:t>
      </w:r>
      <w:proofErr w:type="gramEnd"/>
      <w:r>
        <w:t xml:space="preserve"> осуществляется в сроки, установленные Федеральным </w:t>
      </w:r>
      <w:hyperlink r:id="rId35" w:history="1">
        <w:r>
          <w:rPr>
            <w:color w:val="0000FF"/>
          </w:rPr>
          <w:t>законом</w:t>
        </w:r>
      </w:hyperlink>
      <w:r>
        <w:t xml:space="preserve"> от 2 мая 2006 года N 59-ФЗ "О порядке рассмотрения обращений граждан".</w:t>
      </w:r>
    </w:p>
    <w:p w:rsidR="00FB2627" w:rsidRDefault="00FB2627">
      <w:pPr>
        <w:pStyle w:val="ConsPlusNormal"/>
        <w:spacing w:before="220"/>
        <w:ind w:firstLine="540"/>
        <w:jc w:val="both"/>
      </w:pPr>
      <w:r>
        <w:t>31. Инспекция ведет учет консультирований.</w:t>
      </w:r>
    </w:p>
    <w:p w:rsidR="00FB2627" w:rsidRDefault="00FB2627">
      <w:pPr>
        <w:pStyle w:val="ConsPlusNormal"/>
        <w:spacing w:before="220"/>
        <w:ind w:firstLine="540"/>
        <w:jc w:val="both"/>
      </w:pPr>
      <w:r>
        <w:t xml:space="preserve">В случае поступления пяти и </w:t>
      </w:r>
      <w:proofErr w:type="gramStart"/>
      <w:r>
        <w:t>более однотипных</w:t>
      </w:r>
      <w:proofErr w:type="gramEnd"/>
      <w:r>
        <w:t xml:space="preserve"> обращений контролируемых лиц и их представителей консультирование по таким обращениям осуществляется посредством размещения на официальном сайте Инспекции письменного разъяснения с учетом требований законодательства Российской Федерации о государственной, коммерческой и иной охраняемой законом тайне, подписанного начальником Инспекции.</w:t>
      </w:r>
    </w:p>
    <w:p w:rsidR="00FB2627" w:rsidRDefault="00FB2627">
      <w:pPr>
        <w:pStyle w:val="ConsPlusNormal"/>
        <w:spacing w:before="220"/>
        <w:ind w:firstLine="540"/>
        <w:jc w:val="both"/>
      </w:pPr>
      <w:r>
        <w:t xml:space="preserve">32. Обязательные профилактические визиты проводятся в </w:t>
      </w:r>
      <w:proofErr w:type="gramStart"/>
      <w:r>
        <w:t>отношении</w:t>
      </w:r>
      <w:proofErr w:type="gramEnd"/>
      <w:r>
        <w:t>:</w:t>
      </w:r>
    </w:p>
    <w:p w:rsidR="00FB2627" w:rsidRDefault="00FB2627">
      <w:pPr>
        <w:pStyle w:val="ConsPlusNormal"/>
        <w:spacing w:before="220"/>
        <w:ind w:firstLine="540"/>
        <w:jc w:val="both"/>
      </w:pPr>
      <w:r>
        <w:t>объектов контроля, отнесенных к категориям высокого и значительного риска;</w:t>
      </w:r>
    </w:p>
    <w:p w:rsidR="00FB2627" w:rsidRDefault="00FB2627">
      <w:pPr>
        <w:pStyle w:val="ConsPlusNormal"/>
        <w:spacing w:before="220"/>
        <w:ind w:firstLine="540"/>
        <w:jc w:val="both"/>
      </w:pPr>
      <w:r>
        <w:lastRenderedPageBreak/>
        <w:t>контролируемых лиц, приступающих к осуществлению предпринимательской деятельности в сфере управления многоквартирными домами.</w:t>
      </w:r>
    </w:p>
    <w:p w:rsidR="00FB2627" w:rsidRDefault="00FB2627">
      <w:pPr>
        <w:pStyle w:val="ConsPlusNormal"/>
        <w:spacing w:before="220"/>
        <w:ind w:firstLine="540"/>
        <w:jc w:val="both"/>
      </w:pPr>
      <w:r>
        <w:t xml:space="preserve">Контролируемое лицо вправе отказаться от проведения обязательного профилактического визита, уведомив об этом Инспекцию не </w:t>
      </w:r>
      <w:proofErr w:type="gramStart"/>
      <w:r>
        <w:t>позднее</w:t>
      </w:r>
      <w:proofErr w:type="gramEnd"/>
      <w:r>
        <w:t xml:space="preserve"> чем за три рабочих дня до начала проведения профилактического визита.</w:t>
      </w:r>
    </w:p>
    <w:p w:rsidR="00FB2627" w:rsidRDefault="00FB2627">
      <w:pPr>
        <w:pStyle w:val="ConsPlusNormal"/>
        <w:spacing w:before="220"/>
        <w:ind w:firstLine="540"/>
        <w:jc w:val="both"/>
      </w:pPr>
      <w:r>
        <w:t>33. Профилактический визит проводится должностным лицом Инспекции, уполномоченным осуществлять региональный государственный лицензионный контроль за осуществлением предпринимательской деятельности по управлению многоквартирными домами, в форме профилактической беседы (консультации) по месту нахождения контролируемого лица.</w:t>
      </w:r>
    </w:p>
    <w:p w:rsidR="00FB2627" w:rsidRDefault="00FB2627">
      <w:pPr>
        <w:pStyle w:val="ConsPlusNormal"/>
        <w:spacing w:before="220"/>
        <w:ind w:firstLine="540"/>
        <w:jc w:val="both"/>
      </w:pPr>
      <w:proofErr w:type="gramStart"/>
      <w:r>
        <w:t>В ходе профилактического визита контролируемое лицо информируется об обязательных требованиях, предъявляемых к его деятельности либо принадлежащим ему объектам контроля, их соответствии критериям риска, основаниях и рекомендуемых способах снижения категории риска, а также о видах, содержании и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FB2627" w:rsidRDefault="00FB2627">
      <w:pPr>
        <w:pStyle w:val="ConsPlusNormal"/>
        <w:spacing w:before="220"/>
        <w:ind w:firstLine="540"/>
        <w:jc w:val="both"/>
      </w:pPr>
      <w:r>
        <w:t xml:space="preserve">34. Должностное лицо Инспекции, уполномоченное осуществлять региональный государственный лицензионный контроль за осуществлением предпринимательской деятельности по управлению многоквартирными домами, назначенное на проведение профилактического визита, уведомляет контролируемое лицо не </w:t>
      </w:r>
      <w:proofErr w:type="gramStart"/>
      <w:r>
        <w:t>позднее</w:t>
      </w:r>
      <w:proofErr w:type="gramEnd"/>
      <w:r>
        <w:t xml:space="preserve"> чем за пять рабочих дня до начала проведения профилактического визита.</w:t>
      </w:r>
    </w:p>
    <w:p w:rsidR="00FB2627" w:rsidRDefault="00FB2627">
      <w:pPr>
        <w:pStyle w:val="ConsPlusNormal"/>
        <w:spacing w:before="220"/>
        <w:ind w:firstLine="540"/>
        <w:jc w:val="both"/>
      </w:pPr>
      <w:r>
        <w:t>35. Срок проведения профилактического визита не может превышать 8 часов.</w:t>
      </w:r>
    </w:p>
    <w:p w:rsidR="00FB2627" w:rsidRDefault="00FB2627">
      <w:pPr>
        <w:pStyle w:val="ConsPlusNormal"/>
        <w:spacing w:before="220"/>
        <w:ind w:firstLine="540"/>
        <w:jc w:val="both"/>
      </w:pPr>
      <w:r>
        <w:t>36. Выявленные в ходе профилактического визита нарушения обязательных требований не являются основанием для выдачи предписания об устранении нарушений. Разъяснения, полученные контролируемым лицом в ходе профилактического визита, носят рекомендательный характер.</w:t>
      </w:r>
    </w:p>
    <w:p w:rsidR="00FB2627" w:rsidRDefault="00FB2627">
      <w:pPr>
        <w:pStyle w:val="ConsPlusNormal"/>
        <w:spacing w:before="220"/>
        <w:ind w:firstLine="540"/>
        <w:jc w:val="both"/>
      </w:pPr>
      <w:r>
        <w:t>37.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Инспекции для принятия решения о проведении контрольных (надзорных) мероприятий.</w:t>
      </w:r>
    </w:p>
    <w:p w:rsidR="00FB2627" w:rsidRDefault="00FB2627">
      <w:pPr>
        <w:pStyle w:val="ConsPlusNormal"/>
        <w:jc w:val="both"/>
      </w:pPr>
    </w:p>
    <w:p w:rsidR="00FB2627" w:rsidRDefault="00FB2627">
      <w:pPr>
        <w:pStyle w:val="ConsPlusTitle"/>
        <w:jc w:val="center"/>
        <w:outlineLvl w:val="1"/>
      </w:pPr>
      <w:r>
        <w:t>IV. Организация контрольных (надзорных) мероприятий</w:t>
      </w:r>
    </w:p>
    <w:p w:rsidR="00FB2627" w:rsidRDefault="00FB2627">
      <w:pPr>
        <w:pStyle w:val="ConsPlusTitle"/>
        <w:jc w:val="center"/>
      </w:pPr>
      <w:r>
        <w:t xml:space="preserve">при осуществлении </w:t>
      </w:r>
      <w:proofErr w:type="gramStart"/>
      <w:r>
        <w:t>регионального</w:t>
      </w:r>
      <w:proofErr w:type="gramEnd"/>
      <w:r>
        <w:t xml:space="preserve"> государственного</w:t>
      </w:r>
    </w:p>
    <w:p w:rsidR="00FB2627" w:rsidRDefault="00FB2627">
      <w:pPr>
        <w:pStyle w:val="ConsPlusTitle"/>
        <w:jc w:val="center"/>
      </w:pPr>
      <w:proofErr w:type="gramStart"/>
      <w:r>
        <w:t>лицензионного</w:t>
      </w:r>
      <w:proofErr w:type="gramEnd"/>
      <w:r>
        <w:t xml:space="preserve"> контроля за осуществлением предпринимательской</w:t>
      </w:r>
    </w:p>
    <w:p w:rsidR="00FB2627" w:rsidRDefault="00FB2627">
      <w:pPr>
        <w:pStyle w:val="ConsPlusTitle"/>
        <w:jc w:val="center"/>
      </w:pPr>
      <w:r>
        <w:t>деятельности по управлению многоквартирными домами</w:t>
      </w:r>
    </w:p>
    <w:p w:rsidR="00FB2627" w:rsidRDefault="00FB2627">
      <w:pPr>
        <w:pStyle w:val="ConsPlusNormal"/>
        <w:jc w:val="both"/>
      </w:pPr>
    </w:p>
    <w:p w:rsidR="00FB2627" w:rsidRDefault="00FB2627">
      <w:pPr>
        <w:pStyle w:val="ConsPlusNormal"/>
        <w:ind w:firstLine="540"/>
        <w:jc w:val="both"/>
      </w:pPr>
      <w:r>
        <w:t xml:space="preserve">38. </w:t>
      </w:r>
      <w:proofErr w:type="gramStart"/>
      <w:r>
        <w:t xml:space="preserve">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посредством организации и проведения мероприятий по профилактике рисков причинения вреда (ущерба) охраняемым законом ценностям, организации и проведения плановых и внеплановых проверок в форме документарных проверок и (или) выездных проверок, систематического наблюдения за соблюдением лицензиатами требований к раскрытию информации, установленных </w:t>
      </w:r>
      <w:hyperlink r:id="rId36" w:history="1">
        <w:r>
          <w:rPr>
            <w:color w:val="0000FF"/>
          </w:rPr>
          <w:t>частью 10.1 статьи 161</w:t>
        </w:r>
      </w:hyperlink>
      <w:r>
        <w:t xml:space="preserve"> Жилищного кодекса Российской Федерации</w:t>
      </w:r>
      <w:proofErr w:type="gramEnd"/>
      <w:r>
        <w:t>, принятия предусмотренных законодательством Российской Федерации мер по пресечению и (или) устранению последствий выявленных нарушений лицензионных требований.</w:t>
      </w:r>
    </w:p>
    <w:p w:rsidR="00FB2627" w:rsidRDefault="00FB2627">
      <w:pPr>
        <w:pStyle w:val="ConsPlusNormal"/>
        <w:spacing w:before="220"/>
        <w:ind w:firstLine="540"/>
        <w:jc w:val="both"/>
      </w:pPr>
      <w:r>
        <w:t>Оценка соблюдения соискателем лицензии, лицензиатом лицензионных требований проводится в форме:</w:t>
      </w:r>
    </w:p>
    <w:p w:rsidR="00FB2627" w:rsidRDefault="00FB2627">
      <w:pPr>
        <w:pStyle w:val="ConsPlusNormal"/>
        <w:spacing w:before="220"/>
        <w:ind w:firstLine="540"/>
        <w:jc w:val="both"/>
      </w:pPr>
      <w:r>
        <w:t>1) оценки соответствия соискателя лицензии, лицензиата лицензионным требованиям;</w:t>
      </w:r>
    </w:p>
    <w:p w:rsidR="00FB2627" w:rsidRDefault="00FB2627">
      <w:pPr>
        <w:pStyle w:val="ConsPlusNormal"/>
        <w:spacing w:before="220"/>
        <w:ind w:firstLine="540"/>
        <w:jc w:val="both"/>
      </w:pPr>
      <w:r>
        <w:t xml:space="preserve">2) государственного лицензионного контроля (надзора) за соблюдением лицензиатом лицензионных </w:t>
      </w:r>
      <w:r>
        <w:lastRenderedPageBreak/>
        <w:t>требований.</w:t>
      </w:r>
    </w:p>
    <w:p w:rsidR="00FB2627" w:rsidRDefault="00FB2627">
      <w:pPr>
        <w:pStyle w:val="ConsPlusNormal"/>
        <w:spacing w:before="220"/>
        <w:ind w:firstLine="540"/>
        <w:jc w:val="both"/>
      </w:pPr>
      <w:r>
        <w:t xml:space="preserve">Инспекция проводит оценку соответствия лицензионным требованиям в </w:t>
      </w:r>
      <w:proofErr w:type="gramStart"/>
      <w:r>
        <w:t>порядке</w:t>
      </w:r>
      <w:proofErr w:type="gramEnd"/>
      <w:r>
        <w:t xml:space="preserve">, установленном Федеральным </w:t>
      </w:r>
      <w:hyperlink r:id="rId37" w:history="1">
        <w:r>
          <w:rPr>
            <w:color w:val="0000FF"/>
          </w:rPr>
          <w:t>законом</w:t>
        </w:r>
      </w:hyperlink>
      <w:r>
        <w:t xml:space="preserve"> N 99-ФЗ.</w:t>
      </w:r>
    </w:p>
    <w:p w:rsidR="00FB2627" w:rsidRDefault="00FB2627">
      <w:pPr>
        <w:pStyle w:val="ConsPlusNormal"/>
        <w:spacing w:before="220"/>
        <w:ind w:firstLine="540"/>
        <w:jc w:val="both"/>
      </w:pPr>
      <w:proofErr w:type="gramStart"/>
      <w:r>
        <w:t xml:space="preserve">Соблюдение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w:t>
      </w:r>
      <w:hyperlink r:id="rId38" w:history="1">
        <w:r>
          <w:rPr>
            <w:color w:val="0000FF"/>
          </w:rPr>
          <w:t>законом</w:t>
        </w:r>
      </w:hyperlink>
      <w:r>
        <w:t xml:space="preserve"> N 248-ФЗ.</w:t>
      </w:r>
      <w:proofErr w:type="gramEnd"/>
    </w:p>
    <w:p w:rsidR="00FB2627" w:rsidRDefault="00FB2627">
      <w:pPr>
        <w:pStyle w:val="ConsPlusNormal"/>
        <w:spacing w:before="220"/>
        <w:ind w:firstLine="540"/>
        <w:jc w:val="both"/>
      </w:pPr>
      <w:r>
        <w:t xml:space="preserve">39. </w:t>
      </w:r>
      <w:proofErr w:type="gramStart"/>
      <w:r>
        <w:t>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должностные лица Инспекции взаимодействуют с органами прокуратуры Республики Татарстан, экспертами, аттестованными в установленном Правительством Российской Федерации порядке, экспертными организациями, аккредитованными в соответствии с законодательством Российской Федерации об аккредитации в национальной системе аккредитации, государственными органами, органами местного самоуправления или подведомственными организациями в рамках межведомственного взаимодействия в части</w:t>
      </w:r>
      <w:proofErr w:type="gramEnd"/>
      <w:r>
        <w:t xml:space="preserve"> запроса документов и (или) информации, включенных в определенный Правительством Российской Федерации перечень.</w:t>
      </w:r>
    </w:p>
    <w:p w:rsidR="00FB2627" w:rsidRDefault="00FB2627">
      <w:pPr>
        <w:pStyle w:val="ConsPlusNormal"/>
        <w:spacing w:before="220"/>
        <w:ind w:firstLine="540"/>
        <w:jc w:val="both"/>
      </w:pPr>
      <w:r>
        <w:t xml:space="preserve">40. Контрольные (надзорные) мероприятия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проводятся по основаниям, предусмотренным </w:t>
      </w:r>
      <w:hyperlink r:id="rId39" w:history="1">
        <w:r>
          <w:rPr>
            <w:color w:val="0000FF"/>
          </w:rPr>
          <w:t>частью 1 статьи 57</w:t>
        </w:r>
      </w:hyperlink>
      <w:r>
        <w:t xml:space="preserve"> Федерального закона N 248-ФЗ.</w:t>
      </w:r>
    </w:p>
    <w:p w:rsidR="00FB2627" w:rsidRDefault="00FB2627">
      <w:pPr>
        <w:pStyle w:val="ConsPlusNormal"/>
        <w:spacing w:before="220"/>
        <w:ind w:firstLine="540"/>
        <w:jc w:val="both"/>
      </w:pPr>
      <w:r>
        <w:t>В рамках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 проводятся следующие контрольные (надзорные) мероприятия:</w:t>
      </w:r>
    </w:p>
    <w:p w:rsidR="00FB2627" w:rsidRDefault="00FB2627">
      <w:pPr>
        <w:pStyle w:val="ConsPlusNormal"/>
        <w:spacing w:before="220"/>
        <w:ind w:firstLine="540"/>
        <w:jc w:val="both"/>
      </w:pPr>
      <w:r>
        <w:t>документарная проверка;</w:t>
      </w:r>
    </w:p>
    <w:p w:rsidR="00FB2627" w:rsidRDefault="00FB2627">
      <w:pPr>
        <w:pStyle w:val="ConsPlusNormal"/>
        <w:spacing w:before="220"/>
        <w:ind w:firstLine="540"/>
        <w:jc w:val="both"/>
      </w:pPr>
      <w:r>
        <w:t>выездная проверка.</w:t>
      </w:r>
    </w:p>
    <w:p w:rsidR="00FB2627" w:rsidRDefault="00FB2627">
      <w:pPr>
        <w:pStyle w:val="ConsPlusNormal"/>
        <w:spacing w:before="220"/>
        <w:ind w:firstLine="540"/>
        <w:jc w:val="both"/>
      </w:pPr>
      <w:bookmarkStart w:id="4" w:name="P208"/>
      <w:bookmarkEnd w:id="4"/>
      <w:r>
        <w:t>41. При взаимодействии с контролируемыми лицами проводятся следующие контрольные (надзорные) мероприятия:</w:t>
      </w:r>
    </w:p>
    <w:p w:rsidR="00FB2627" w:rsidRDefault="00FB2627">
      <w:pPr>
        <w:pStyle w:val="ConsPlusNormal"/>
        <w:spacing w:before="220"/>
        <w:ind w:firstLine="540"/>
        <w:jc w:val="both"/>
      </w:pPr>
      <w:r>
        <w:t>инспекционный визит;</w:t>
      </w:r>
    </w:p>
    <w:p w:rsidR="00FB2627" w:rsidRDefault="00FB2627">
      <w:pPr>
        <w:pStyle w:val="ConsPlusNormal"/>
        <w:spacing w:before="220"/>
        <w:ind w:firstLine="540"/>
        <w:jc w:val="both"/>
      </w:pPr>
      <w:r>
        <w:t>документарная проверка;</w:t>
      </w:r>
    </w:p>
    <w:p w:rsidR="00FB2627" w:rsidRDefault="00FB2627">
      <w:pPr>
        <w:pStyle w:val="ConsPlusNormal"/>
        <w:spacing w:before="220"/>
        <w:ind w:firstLine="540"/>
        <w:jc w:val="both"/>
      </w:pPr>
      <w:r>
        <w:t>выездная проверка.</w:t>
      </w:r>
    </w:p>
    <w:p w:rsidR="00FB2627" w:rsidRDefault="00FB2627">
      <w:pPr>
        <w:pStyle w:val="ConsPlusNormal"/>
        <w:spacing w:before="220"/>
        <w:ind w:firstLine="540"/>
        <w:jc w:val="both"/>
      </w:pPr>
      <w:proofErr w:type="gramStart"/>
      <w:r>
        <w:t>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Инспекция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24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w:t>
      </w:r>
      <w:proofErr w:type="gramEnd"/>
      <w:r>
        <w:t xml:space="preserve"> </w:t>
      </w:r>
      <w:proofErr w:type="gramStart"/>
      <w:r>
        <w:t>же</w:t>
      </w:r>
      <w:proofErr w:type="gramEnd"/>
      <w:r>
        <w:t xml:space="preserve"> срок документов, предусмотренных </w:t>
      </w:r>
      <w:hyperlink r:id="rId40" w:history="1">
        <w:r>
          <w:rPr>
            <w:color w:val="0000FF"/>
          </w:rPr>
          <w:t>частью 5 статьи 66</w:t>
        </w:r>
      </w:hyperlink>
      <w:r>
        <w:t xml:space="preserve"> Федерального закона N 248-ФЗ. В этом случае уведомление контролируемого лица о проведении внепланового контрольного (надзорного) мероприятия может не проводиться.</w:t>
      </w:r>
    </w:p>
    <w:p w:rsidR="00FB2627" w:rsidRDefault="00FB2627">
      <w:pPr>
        <w:pStyle w:val="ConsPlusNormal"/>
        <w:spacing w:before="220"/>
        <w:ind w:firstLine="540"/>
        <w:jc w:val="both"/>
      </w:pPr>
      <w: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FB2627" w:rsidRDefault="00FB2627">
      <w:pPr>
        <w:pStyle w:val="ConsPlusNormal"/>
        <w:spacing w:before="220"/>
        <w:ind w:firstLine="540"/>
        <w:jc w:val="both"/>
      </w:pPr>
      <w:r>
        <w:t>наблюдение за соблюдением обязательных требований;</w:t>
      </w:r>
    </w:p>
    <w:p w:rsidR="00FB2627" w:rsidRDefault="00FB2627">
      <w:pPr>
        <w:pStyle w:val="ConsPlusNormal"/>
        <w:spacing w:before="220"/>
        <w:ind w:firstLine="540"/>
        <w:jc w:val="both"/>
      </w:pPr>
      <w:r>
        <w:t>выездное обследование.</w:t>
      </w:r>
    </w:p>
    <w:p w:rsidR="00FB2627" w:rsidRDefault="00FB2627">
      <w:pPr>
        <w:pStyle w:val="ConsPlusNormal"/>
        <w:spacing w:before="220"/>
        <w:ind w:firstLine="540"/>
        <w:jc w:val="both"/>
      </w:pPr>
      <w:r>
        <w:lastRenderedPageBreak/>
        <w:t xml:space="preserve">42. Должностными лицами, уполномоченными на принятие решений о </w:t>
      </w:r>
      <w:proofErr w:type="gramStart"/>
      <w:r>
        <w:t>проведении</w:t>
      </w:r>
      <w:proofErr w:type="gramEnd"/>
      <w:r>
        <w:t xml:space="preserve"> контрольных (надзорных) мероприятий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являются начальник, заместители начальника Инспекции.</w:t>
      </w:r>
    </w:p>
    <w:p w:rsidR="00FB2627" w:rsidRDefault="00FB2627">
      <w:pPr>
        <w:pStyle w:val="ConsPlusNormal"/>
        <w:spacing w:before="220"/>
        <w:ind w:firstLine="540"/>
        <w:jc w:val="both"/>
      </w:pPr>
      <w:r>
        <w:t xml:space="preserve">43. Информация о контрольных (надзорных) мероприятиях в рамках </w:t>
      </w:r>
      <w:proofErr w:type="gramStart"/>
      <w:r>
        <w:t>регионального</w:t>
      </w:r>
      <w:proofErr w:type="gramEnd"/>
      <w:r>
        <w:t xml:space="preserve"> государственного лицензионного контроля за осуществлением предпринимательской деятельности по управлению многоквартирными домами размещается в едином реестре контрольных (надзорных) мероприятий.</w:t>
      </w:r>
    </w:p>
    <w:p w:rsidR="00FB2627" w:rsidRDefault="00FB2627">
      <w:pPr>
        <w:pStyle w:val="ConsPlusNormal"/>
        <w:spacing w:before="220"/>
        <w:ind w:firstLine="540"/>
        <w:jc w:val="both"/>
      </w:pPr>
      <w:r>
        <w:t>44.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Инспекцией и подлежащего согласованию с органами прокуратуры Республики Татарстан.</w:t>
      </w:r>
    </w:p>
    <w:p w:rsidR="00FB2627" w:rsidRDefault="00FB2627">
      <w:pPr>
        <w:pStyle w:val="ConsPlusNormal"/>
        <w:spacing w:before="220"/>
        <w:ind w:firstLine="540"/>
        <w:jc w:val="both"/>
      </w:pPr>
      <w:r>
        <w:t xml:space="preserve">45. </w:t>
      </w:r>
      <w:proofErr w:type="gramStart"/>
      <w:r>
        <w:t xml:space="preserve">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установлен </w:t>
      </w:r>
      <w:hyperlink r:id="rId41" w:history="1">
        <w:r>
          <w:rPr>
            <w:color w:val="0000FF"/>
          </w:rPr>
          <w:t>постановлением</w:t>
        </w:r>
      </w:hyperlink>
      <w:r>
        <w:t xml:space="preserve"> Правительства Российской Федерации от 31 декабря 2020 г.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w:t>
      </w:r>
      <w:proofErr w:type="gramEnd"/>
      <w:r>
        <w:t xml:space="preserve"> из него контрольных (надзорных) мероприятий в течение года".</w:t>
      </w:r>
    </w:p>
    <w:p w:rsidR="00FB2627" w:rsidRDefault="00FB2627">
      <w:pPr>
        <w:pStyle w:val="ConsPlusNormal"/>
        <w:spacing w:before="220"/>
        <w:ind w:firstLine="540"/>
        <w:jc w:val="both"/>
      </w:pPr>
      <w:r>
        <w:t xml:space="preserve">46. При проведении плановых контрольных (надзорных) мероприятий должностные лица Инспекции обязаны использовать проверочные листы (списки контрольных вопросов), которые </w:t>
      </w:r>
      <w:proofErr w:type="gramStart"/>
      <w:r>
        <w:t>разрабатываются и утверждаются</w:t>
      </w:r>
      <w:proofErr w:type="gramEnd"/>
      <w:r>
        <w:t xml:space="preserve"> Инспекцией в соответствии с общими требованиями, определяемыми Правительством Российской Федерации.</w:t>
      </w:r>
    </w:p>
    <w:p w:rsidR="00FB2627" w:rsidRDefault="00FB2627">
      <w:pPr>
        <w:pStyle w:val="ConsPlusNormal"/>
        <w:spacing w:before="220"/>
        <w:ind w:firstLine="540"/>
        <w:jc w:val="both"/>
      </w:pPr>
      <w:r>
        <w:t>47. Проведение плановых контрольных (надзорных) мероприятий осуществляется на основании решения Инспекции, подписанного начальником (заместителем начальника) Инспекции, в котором указываются:</w:t>
      </w:r>
    </w:p>
    <w:p w:rsidR="00FB2627" w:rsidRDefault="00FB2627">
      <w:pPr>
        <w:pStyle w:val="ConsPlusNormal"/>
        <w:spacing w:before="220"/>
        <w:ind w:firstLine="540"/>
        <w:jc w:val="both"/>
      </w:pPr>
      <w:r>
        <w:t>дата, время и место принятия решения;</w:t>
      </w:r>
    </w:p>
    <w:p w:rsidR="00FB2627" w:rsidRDefault="00FB2627">
      <w:pPr>
        <w:pStyle w:val="ConsPlusNormal"/>
        <w:spacing w:before="220"/>
        <w:ind w:firstLine="540"/>
        <w:jc w:val="both"/>
      </w:pPr>
      <w:r>
        <w:t>кем принято решение;</w:t>
      </w:r>
    </w:p>
    <w:p w:rsidR="00FB2627" w:rsidRDefault="00FB2627">
      <w:pPr>
        <w:pStyle w:val="ConsPlusNormal"/>
        <w:spacing w:before="220"/>
        <w:ind w:firstLine="540"/>
        <w:jc w:val="both"/>
      </w:pPr>
      <w:r>
        <w:t>основание проведения контрольного (надзорного) мероприятия;</w:t>
      </w:r>
    </w:p>
    <w:p w:rsidR="00FB2627" w:rsidRDefault="00FB2627">
      <w:pPr>
        <w:pStyle w:val="ConsPlusNormal"/>
        <w:spacing w:before="220"/>
        <w:ind w:firstLine="540"/>
        <w:jc w:val="both"/>
      </w:pPr>
      <w:r>
        <w:t>вид контроля;</w:t>
      </w:r>
    </w:p>
    <w:p w:rsidR="00FB2627" w:rsidRDefault="00FB2627">
      <w:pPr>
        <w:pStyle w:val="ConsPlusNormal"/>
        <w:spacing w:before="220"/>
        <w:ind w:firstLine="540"/>
        <w:jc w:val="both"/>
      </w:pPr>
      <w:proofErr w:type="gramStart"/>
      <w:r>
        <w:t>фамилии, имена, отчества (при наличии), должность жилищного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FB2627" w:rsidRDefault="00FB2627">
      <w:pPr>
        <w:pStyle w:val="ConsPlusNormal"/>
        <w:spacing w:before="220"/>
        <w:ind w:firstLine="540"/>
        <w:jc w:val="both"/>
      </w:pPr>
      <w:r>
        <w:t xml:space="preserve">объект контроля, в </w:t>
      </w:r>
      <w:proofErr w:type="gramStart"/>
      <w:r>
        <w:t>отношении</w:t>
      </w:r>
      <w:proofErr w:type="gramEnd"/>
      <w:r>
        <w:t xml:space="preserve"> которого проводится контрольное (надзорное) мероприятие;</w:t>
      </w:r>
    </w:p>
    <w:p w:rsidR="00FB2627" w:rsidRDefault="00FB2627">
      <w:pPr>
        <w:pStyle w:val="ConsPlusNormal"/>
        <w:spacing w:before="220"/>
        <w:ind w:firstLine="540"/>
        <w:jc w:val="both"/>
      </w:pPr>
      <w:r>
        <w:t>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FB2627" w:rsidRDefault="00FB2627">
      <w:pPr>
        <w:pStyle w:val="ConsPlusNormal"/>
        <w:spacing w:before="220"/>
        <w:ind w:firstLine="540"/>
        <w:jc w:val="both"/>
      </w:pPr>
      <w:proofErr w:type="gramStart"/>
      <w:r>
        <w:t>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roofErr w:type="gramEnd"/>
    </w:p>
    <w:p w:rsidR="00FB2627" w:rsidRDefault="00FB2627">
      <w:pPr>
        <w:pStyle w:val="ConsPlusNormal"/>
        <w:spacing w:before="220"/>
        <w:ind w:firstLine="540"/>
        <w:jc w:val="both"/>
      </w:pPr>
      <w:r>
        <w:t>вид контрольного (надзорного) мероприятия;</w:t>
      </w:r>
    </w:p>
    <w:p w:rsidR="00FB2627" w:rsidRDefault="00FB2627">
      <w:pPr>
        <w:pStyle w:val="ConsPlusNormal"/>
        <w:spacing w:before="220"/>
        <w:ind w:firstLine="540"/>
        <w:jc w:val="both"/>
      </w:pPr>
      <w:r>
        <w:lastRenderedPageBreak/>
        <w:t xml:space="preserve">перечень контрольных (надзорных) действий, совершаемых в </w:t>
      </w:r>
      <w:proofErr w:type="gramStart"/>
      <w:r>
        <w:t>рамках</w:t>
      </w:r>
      <w:proofErr w:type="gramEnd"/>
      <w:r>
        <w:t xml:space="preserve"> регионального государственного жилищного надзора;</w:t>
      </w:r>
    </w:p>
    <w:p w:rsidR="00FB2627" w:rsidRDefault="00FB2627">
      <w:pPr>
        <w:pStyle w:val="ConsPlusNormal"/>
        <w:spacing w:before="220"/>
        <w:ind w:firstLine="540"/>
        <w:jc w:val="both"/>
      </w:pPr>
      <w:r>
        <w:t>предмет контрольного (надзорного) мероприятия;</w:t>
      </w:r>
    </w:p>
    <w:p w:rsidR="00FB2627" w:rsidRDefault="00FB2627">
      <w:pPr>
        <w:pStyle w:val="ConsPlusNormal"/>
        <w:spacing w:before="220"/>
        <w:ind w:firstLine="540"/>
        <w:jc w:val="both"/>
      </w:pPr>
      <w:r>
        <w:t>проверочные листы (при проведении плановых контрольных мероприятий);</w:t>
      </w:r>
    </w:p>
    <w:p w:rsidR="00FB2627" w:rsidRDefault="00FB2627">
      <w:pPr>
        <w:pStyle w:val="ConsPlusNormal"/>
        <w:spacing w:before="220"/>
        <w:ind w:firstLine="540"/>
        <w:jc w:val="both"/>
      </w:pPr>
      <w:r>
        <w:t>дата проведения контрольного (надзорного) мероприятия, в том числе срок непосредственного взаимодействия с контролируемым лицом;</w:t>
      </w:r>
    </w:p>
    <w:p w:rsidR="00FB2627" w:rsidRDefault="00FB2627">
      <w:pPr>
        <w:pStyle w:val="ConsPlusNormal"/>
        <w:spacing w:before="220"/>
        <w:ind w:firstLine="540"/>
        <w:jc w:val="both"/>
      </w:pPr>
      <w:r>
        <w:t>перечень документов, предоставление которых гражданином, организацией необходимо для оценки соблюдения обязательных требований.</w:t>
      </w:r>
    </w:p>
    <w:p w:rsidR="00FB2627" w:rsidRDefault="00FB2627">
      <w:pPr>
        <w:pStyle w:val="ConsPlusNormal"/>
        <w:spacing w:before="220"/>
        <w:ind w:firstLine="540"/>
        <w:jc w:val="both"/>
      </w:pPr>
      <w:r>
        <w:t>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FB2627" w:rsidRDefault="00FB2627">
      <w:pPr>
        <w:pStyle w:val="ConsPlusNormal"/>
        <w:spacing w:before="220"/>
        <w:ind w:firstLine="540"/>
        <w:jc w:val="both"/>
      </w:pPr>
      <w:r>
        <w:t>48. В ходе выездных проверок могут совершаться следующие контрольные (надзорные) действия:</w:t>
      </w:r>
    </w:p>
    <w:p w:rsidR="00FB2627" w:rsidRDefault="00FB2627">
      <w:pPr>
        <w:pStyle w:val="ConsPlusNormal"/>
        <w:spacing w:before="220"/>
        <w:ind w:firstLine="540"/>
        <w:jc w:val="both"/>
      </w:pPr>
      <w:r>
        <w:t>осмотр;</w:t>
      </w:r>
    </w:p>
    <w:p w:rsidR="00FB2627" w:rsidRDefault="00FB2627">
      <w:pPr>
        <w:pStyle w:val="ConsPlusNormal"/>
        <w:spacing w:before="220"/>
        <w:ind w:firstLine="540"/>
        <w:jc w:val="both"/>
      </w:pPr>
      <w:r>
        <w:t>опрос;</w:t>
      </w:r>
    </w:p>
    <w:p w:rsidR="00FB2627" w:rsidRDefault="00FB2627">
      <w:pPr>
        <w:pStyle w:val="ConsPlusNormal"/>
        <w:spacing w:before="220"/>
        <w:ind w:firstLine="540"/>
        <w:jc w:val="both"/>
      </w:pPr>
      <w:r>
        <w:t>получение письменных объяснений;</w:t>
      </w:r>
    </w:p>
    <w:p w:rsidR="00FB2627" w:rsidRDefault="00FB2627">
      <w:pPr>
        <w:pStyle w:val="ConsPlusNormal"/>
        <w:spacing w:before="220"/>
        <w:ind w:firstLine="540"/>
        <w:jc w:val="both"/>
      </w:pPr>
      <w:r>
        <w:t>истребование документов;</w:t>
      </w:r>
    </w:p>
    <w:p w:rsidR="00FB2627" w:rsidRDefault="00FB2627">
      <w:pPr>
        <w:pStyle w:val="ConsPlusNormal"/>
        <w:spacing w:before="220"/>
        <w:ind w:firstLine="540"/>
        <w:jc w:val="both"/>
      </w:pPr>
      <w:r>
        <w:t>инструментальное обследование;</w:t>
      </w:r>
    </w:p>
    <w:p w:rsidR="00FB2627" w:rsidRDefault="00FB2627">
      <w:pPr>
        <w:pStyle w:val="ConsPlusNormal"/>
        <w:spacing w:before="220"/>
        <w:ind w:firstLine="540"/>
        <w:jc w:val="both"/>
      </w:pPr>
      <w:r>
        <w:t>экспертиза.</w:t>
      </w:r>
    </w:p>
    <w:p w:rsidR="00FB2627" w:rsidRDefault="00FB2627">
      <w:pPr>
        <w:pStyle w:val="ConsPlusNormal"/>
        <w:spacing w:before="220"/>
        <w:ind w:firstLine="540"/>
        <w:jc w:val="both"/>
      </w:pPr>
      <w:r>
        <w:t>49. В ходе документарных проверок могут совершаться следующие контрольные (надзорные) действия:</w:t>
      </w:r>
    </w:p>
    <w:p w:rsidR="00FB2627" w:rsidRDefault="00FB2627">
      <w:pPr>
        <w:pStyle w:val="ConsPlusNormal"/>
        <w:spacing w:before="220"/>
        <w:ind w:firstLine="540"/>
        <w:jc w:val="both"/>
      </w:pPr>
      <w:r>
        <w:t>получение письменных объяснений;</w:t>
      </w:r>
    </w:p>
    <w:p w:rsidR="00FB2627" w:rsidRDefault="00FB2627">
      <w:pPr>
        <w:pStyle w:val="ConsPlusNormal"/>
        <w:spacing w:before="220"/>
        <w:ind w:firstLine="540"/>
        <w:jc w:val="both"/>
      </w:pPr>
      <w:r>
        <w:t>истребование документов;</w:t>
      </w:r>
    </w:p>
    <w:p w:rsidR="00FB2627" w:rsidRDefault="00FB2627">
      <w:pPr>
        <w:pStyle w:val="ConsPlusNormal"/>
        <w:spacing w:before="220"/>
        <w:ind w:firstLine="540"/>
        <w:jc w:val="both"/>
      </w:pPr>
      <w:r>
        <w:t>экспертиза.</w:t>
      </w:r>
    </w:p>
    <w:p w:rsidR="00FB2627" w:rsidRDefault="00FB2627">
      <w:pPr>
        <w:pStyle w:val="ConsPlusNormal"/>
        <w:spacing w:before="220"/>
        <w:ind w:firstLine="540"/>
        <w:jc w:val="both"/>
      </w:pPr>
      <w:r>
        <w:t>50. При проведении выездных и документарных проверок должностными лицами, уполномоченными на проведение проверки, для фиксации доказательств нарушений обязательных требований могут использоваться фотосъемка, ауди</w:t>
      </w:r>
      <w:proofErr w:type="gramStart"/>
      <w:r>
        <w:t>о-</w:t>
      </w:r>
      <w:proofErr w:type="gramEnd"/>
      <w:r>
        <w:t xml:space="preserve"> и видеозапись, иные способы фиксации доказательств.</w:t>
      </w:r>
    </w:p>
    <w:p w:rsidR="00FB2627" w:rsidRDefault="00FB2627">
      <w:pPr>
        <w:pStyle w:val="ConsPlusNormal"/>
        <w:spacing w:before="220"/>
        <w:ind w:firstLine="540"/>
        <w:jc w:val="both"/>
      </w:pPr>
      <w:r>
        <w:t>Решение о необходимости использования фотосъемки, ауди</w:t>
      </w:r>
      <w:proofErr w:type="gramStart"/>
      <w:r>
        <w:t>о-</w:t>
      </w:r>
      <w:proofErr w:type="gramEnd"/>
      <w:r>
        <w:t xml:space="preserve"> и видеозаписи, иных способов фиксации доказательств нарушений обязательных требований при проведении контрольных (надзорных) мероприятий принимается должностными лицами Инспекции самостоятельно.</w:t>
      </w:r>
    </w:p>
    <w:p w:rsidR="00FB2627" w:rsidRDefault="00FB2627">
      <w:pPr>
        <w:pStyle w:val="ConsPlusNormal"/>
        <w:spacing w:before="220"/>
        <w:ind w:firstLine="540"/>
        <w:jc w:val="both"/>
      </w:pPr>
      <w:r>
        <w:t>Проведение фотосъемки, ауди</w:t>
      </w:r>
      <w:proofErr w:type="gramStart"/>
      <w:r>
        <w:t>о-</w:t>
      </w:r>
      <w:proofErr w:type="gramEnd"/>
      <w:r>
        <w:t xml:space="preserve"> и видеозаписи осуществляется с обязательным уведомлением контролируемого лица.</w:t>
      </w:r>
    </w:p>
    <w:p w:rsidR="00FB2627" w:rsidRDefault="00FB2627">
      <w:pPr>
        <w:pStyle w:val="ConsPlusNormal"/>
        <w:spacing w:before="220"/>
        <w:ind w:firstLine="540"/>
        <w:jc w:val="both"/>
      </w:pPr>
      <w:r>
        <w:t>Для фиксации доказательств нарушения обязательных требований могут быть использованы любые имеющиеся в распоряжении технические средства фотосъемки, ауди</w:t>
      </w:r>
      <w:proofErr w:type="gramStart"/>
      <w:r>
        <w:t>о-</w:t>
      </w:r>
      <w:proofErr w:type="gramEnd"/>
      <w:r>
        <w:t xml:space="preserve"> и видеозаписи. В ходе записи подробно </w:t>
      </w:r>
      <w:proofErr w:type="gramStart"/>
      <w:r>
        <w:t>фиксируются и указываются</w:t>
      </w:r>
      <w:proofErr w:type="gramEnd"/>
      <w:r>
        <w:t xml:space="preserve"> место и характер выявленного нарушения обязательных </w:t>
      </w:r>
      <w:r>
        <w:lastRenderedPageBreak/>
        <w:t>требований.</w:t>
      </w:r>
    </w:p>
    <w:p w:rsidR="00FB2627" w:rsidRDefault="00FB2627">
      <w:pPr>
        <w:pStyle w:val="ConsPlusNormal"/>
        <w:spacing w:before="220"/>
        <w:ind w:firstLine="540"/>
        <w:jc w:val="both"/>
      </w:pPr>
      <w:r>
        <w:t>Фотографии, ауди</w:t>
      </w:r>
      <w:proofErr w:type="gramStart"/>
      <w:r>
        <w:t>о-</w:t>
      </w:r>
      <w:proofErr w:type="gramEnd"/>
      <w:r>
        <w:t xml:space="preserve"> и видеозаписи, используемые для фиксации доказательств нарушений обязательных требований, должны позволять однозначно идентифицировать объект фиксации, отражающий нарушение обязательных требований. Фотографии, ауди</w:t>
      </w:r>
      <w:proofErr w:type="gramStart"/>
      <w:r>
        <w:t>о-</w:t>
      </w:r>
      <w:proofErr w:type="gramEnd"/>
      <w:r>
        <w:t xml:space="preserve">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FB2627" w:rsidRDefault="00FB2627">
      <w:pPr>
        <w:pStyle w:val="ConsPlusNormal"/>
        <w:spacing w:before="220"/>
        <w:ind w:firstLine="540"/>
        <w:jc w:val="both"/>
      </w:pPr>
      <w:r>
        <w:t>51. Контролируемые лица вправе представить в Инспекцию информацию о невозможности присутствия при проведении контрольного (надзорного) мероприятия:</w:t>
      </w:r>
    </w:p>
    <w:p w:rsidR="00FB2627" w:rsidRDefault="00FB2627">
      <w:pPr>
        <w:pStyle w:val="ConsPlusNormal"/>
        <w:spacing w:before="220"/>
        <w:ind w:firstLine="540"/>
        <w:jc w:val="both"/>
      </w:pPr>
      <w:bookmarkStart w:id="5" w:name="P254"/>
      <w:bookmarkEnd w:id="5"/>
      <w:proofErr w:type="gramStart"/>
      <w:r>
        <w:t>в случае введения режима чрезвычайного положения или чрезвычайной ситуации на всей территории Российской Федерации либо на ее части;</w:t>
      </w:r>
      <w:proofErr w:type="gramEnd"/>
    </w:p>
    <w:p w:rsidR="00FB2627" w:rsidRDefault="00FB2627">
      <w:pPr>
        <w:pStyle w:val="ConsPlusNormal"/>
        <w:spacing w:before="220"/>
        <w:ind w:firstLine="540"/>
        <w:jc w:val="both"/>
      </w:pPr>
      <w:bookmarkStart w:id="6" w:name="P255"/>
      <w:bookmarkEnd w:id="6"/>
      <w:r>
        <w:t>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rsidR="00FB2627" w:rsidRDefault="00FB2627">
      <w:pPr>
        <w:pStyle w:val="ConsPlusNormal"/>
        <w:spacing w:before="220"/>
        <w:ind w:firstLine="540"/>
        <w:jc w:val="both"/>
      </w:pPr>
      <w:r>
        <w:t xml:space="preserve">в </w:t>
      </w:r>
      <w:proofErr w:type="gramStart"/>
      <w:r>
        <w:t>случае</w:t>
      </w:r>
      <w:proofErr w:type="gramEnd"/>
      <w:r>
        <w:t xml:space="preserve"> временной нетрудоспособности на момент проведения контрольного (надзорного) мероприятия.</w:t>
      </w:r>
    </w:p>
    <w:p w:rsidR="00FB2627" w:rsidRDefault="00FB2627">
      <w:pPr>
        <w:pStyle w:val="ConsPlusNormal"/>
        <w:spacing w:before="220"/>
        <w:ind w:firstLine="540"/>
        <w:jc w:val="both"/>
      </w:pPr>
      <w:r>
        <w:t xml:space="preserve">В случаях, указанных в </w:t>
      </w:r>
      <w:hyperlink w:anchor="P254" w:history="1">
        <w:r>
          <w:rPr>
            <w:color w:val="0000FF"/>
          </w:rPr>
          <w:t>абзацах втором</w:t>
        </w:r>
      </w:hyperlink>
      <w:r>
        <w:t xml:space="preserve"> и </w:t>
      </w:r>
      <w:hyperlink w:anchor="P255" w:history="1">
        <w:r>
          <w:rPr>
            <w:color w:val="0000FF"/>
          </w:rPr>
          <w:t>третьем</w:t>
        </w:r>
      </w:hyperlink>
      <w:r>
        <w:t xml:space="preserve"> настоящего пункта, проведение контрольного (надзорного) мероприятия в отношении контролируемых лиц, предоставивших информацию о невозможности присутствия при проведении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 в Инспекцию.</w:t>
      </w:r>
    </w:p>
    <w:p w:rsidR="00FB2627" w:rsidRDefault="00FB2627">
      <w:pPr>
        <w:pStyle w:val="ConsPlusNormal"/>
        <w:spacing w:before="220"/>
        <w:ind w:firstLine="540"/>
        <w:jc w:val="both"/>
      </w:pPr>
      <w:r>
        <w:t xml:space="preserve">52. </w:t>
      </w:r>
      <w:proofErr w:type="gramStart"/>
      <w:r>
        <w:t>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w:t>
      </w:r>
      <w:proofErr w:type="gramEnd"/>
      <w:r>
        <w:t xml:space="preserve"> едином </w:t>
      </w:r>
      <w:proofErr w:type="gramStart"/>
      <w:r>
        <w:t>реестре</w:t>
      </w:r>
      <w:proofErr w:type="gramEnd"/>
      <w:r>
        <w:t xml:space="preserve"> контрольных (надзорных) мероприятий.</w:t>
      </w:r>
    </w:p>
    <w:p w:rsidR="00FB2627" w:rsidRDefault="00FB2627">
      <w:pPr>
        <w:pStyle w:val="ConsPlusNormal"/>
        <w:spacing w:before="220"/>
        <w:ind w:firstLine="540"/>
        <w:jc w:val="both"/>
      </w:pPr>
      <w:r>
        <w:t>53.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 если по результатам проведения такого мероприятия выявлено нарушение лицензионных требований, в акте указывается, какое именно лицензионное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лицензионных требований, должны быть приобщены к акту.</w:t>
      </w:r>
    </w:p>
    <w:p w:rsidR="00FB2627" w:rsidRDefault="00FB2627">
      <w:pPr>
        <w:pStyle w:val="ConsPlusNormal"/>
        <w:spacing w:before="220"/>
        <w:ind w:firstLine="540"/>
        <w:jc w:val="both"/>
      </w:pPr>
      <w:r>
        <w:t>54. Оформление акта производится на месте проведения контрольного (надзорного) мероприятия в день окончания проведения такого мероприятия.</w:t>
      </w:r>
    </w:p>
    <w:p w:rsidR="00FB2627" w:rsidRDefault="00FB2627">
      <w:pPr>
        <w:pStyle w:val="ConsPlusNormal"/>
        <w:spacing w:before="220"/>
        <w:ind w:firstLine="540"/>
        <w:jc w:val="both"/>
      </w:pPr>
      <w:r>
        <w:t>55. Акт, оформленный по результатам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B2627" w:rsidRDefault="00FB2627">
      <w:pPr>
        <w:pStyle w:val="ConsPlusNormal"/>
        <w:spacing w:before="220"/>
        <w:ind w:firstLine="540"/>
        <w:jc w:val="both"/>
      </w:pPr>
      <w:r>
        <w:t xml:space="preserve">56. В случае несогласия с фактами, выводами, изложенными в акте, контролируемое лицо вправе направить жалобу в порядке, предусмотренном </w:t>
      </w:r>
      <w:hyperlink w:anchor="P300" w:history="1">
        <w:r>
          <w:rPr>
            <w:color w:val="0000FF"/>
          </w:rPr>
          <w:t>разделом VI</w:t>
        </w:r>
      </w:hyperlink>
      <w:r>
        <w:t xml:space="preserve"> настоящего Положения.</w:t>
      </w:r>
    </w:p>
    <w:p w:rsidR="00FB2627" w:rsidRDefault="00FB2627">
      <w:pPr>
        <w:pStyle w:val="ConsPlusNormal"/>
        <w:jc w:val="both"/>
      </w:pPr>
    </w:p>
    <w:p w:rsidR="00FB2627" w:rsidRDefault="00FB2627">
      <w:pPr>
        <w:pStyle w:val="ConsPlusTitle"/>
        <w:jc w:val="center"/>
        <w:outlineLvl w:val="1"/>
      </w:pPr>
      <w:r>
        <w:t>V. Оценка результативности и эффективности деятельности</w:t>
      </w:r>
    </w:p>
    <w:p w:rsidR="00FB2627" w:rsidRDefault="00FB2627">
      <w:pPr>
        <w:pStyle w:val="ConsPlusTitle"/>
        <w:jc w:val="center"/>
      </w:pPr>
      <w:r>
        <w:t xml:space="preserve">при осуществлении </w:t>
      </w:r>
      <w:proofErr w:type="gramStart"/>
      <w:r>
        <w:t>регионального</w:t>
      </w:r>
      <w:proofErr w:type="gramEnd"/>
      <w:r>
        <w:t xml:space="preserve"> государственного</w:t>
      </w:r>
    </w:p>
    <w:p w:rsidR="00FB2627" w:rsidRDefault="00FB2627">
      <w:pPr>
        <w:pStyle w:val="ConsPlusTitle"/>
        <w:jc w:val="center"/>
      </w:pPr>
      <w:proofErr w:type="gramStart"/>
      <w:r>
        <w:lastRenderedPageBreak/>
        <w:t>лицензионного</w:t>
      </w:r>
      <w:proofErr w:type="gramEnd"/>
      <w:r>
        <w:t xml:space="preserve"> контроля за осуществлением предпринимательской</w:t>
      </w:r>
    </w:p>
    <w:p w:rsidR="00FB2627" w:rsidRDefault="00FB2627">
      <w:pPr>
        <w:pStyle w:val="ConsPlusTitle"/>
        <w:jc w:val="center"/>
      </w:pPr>
      <w:r>
        <w:t>деятельности по управлению многоквартирными домами</w:t>
      </w:r>
    </w:p>
    <w:p w:rsidR="00FB2627" w:rsidRDefault="00FB2627">
      <w:pPr>
        <w:pStyle w:val="ConsPlusNormal"/>
        <w:jc w:val="both"/>
      </w:pPr>
    </w:p>
    <w:p w:rsidR="00FB2627" w:rsidRDefault="00FB2627">
      <w:pPr>
        <w:pStyle w:val="ConsPlusNormal"/>
        <w:ind w:firstLine="540"/>
        <w:jc w:val="both"/>
      </w:pPr>
      <w:r>
        <w:t xml:space="preserve">57. Основа системы оценки результативности и эффективности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 определяется Федеральным </w:t>
      </w:r>
      <w:hyperlink r:id="rId42" w:history="1">
        <w:r>
          <w:rPr>
            <w:color w:val="0000FF"/>
          </w:rPr>
          <w:t>законом</w:t>
        </w:r>
      </w:hyperlink>
      <w:r>
        <w:t xml:space="preserve"> N 248-ФЗ.</w:t>
      </w:r>
    </w:p>
    <w:p w:rsidR="00FB2627" w:rsidRDefault="00FB2627">
      <w:pPr>
        <w:pStyle w:val="ConsPlusNormal"/>
        <w:spacing w:before="220"/>
        <w:ind w:firstLine="540"/>
        <w:jc w:val="both"/>
      </w:pPr>
      <w:r>
        <w:t>58. Ключевым показателем результативности и эффективности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w:t>
      </w:r>
    </w:p>
    <w:p w:rsidR="00FB2627" w:rsidRDefault="00FB2627">
      <w:pPr>
        <w:pStyle w:val="ConsPlusNormal"/>
        <w:spacing w:before="220"/>
        <w:ind w:firstLine="540"/>
        <w:jc w:val="both"/>
      </w:pPr>
      <w:r>
        <w:t>Количество людей, погибших в результате происшествий, произошедших вследствие ненадлежащего содержания управляющей организацией общего имущества в многоквартирном доме, проживающих в многоквартирных домах (без учета людей, погибших в результате происшествий, произошедших по вине самих граждан), на 100 тыс. граждан, человек.</w:t>
      </w:r>
    </w:p>
    <w:p w:rsidR="00FB2627" w:rsidRDefault="00FB2627">
      <w:pPr>
        <w:pStyle w:val="ConsPlusNormal"/>
        <w:jc w:val="both"/>
      </w:pPr>
      <w:r>
        <w:t xml:space="preserve">(в ред. </w:t>
      </w:r>
      <w:hyperlink r:id="rId43" w:history="1">
        <w:r>
          <w:rPr>
            <w:color w:val="0000FF"/>
          </w:rPr>
          <w:t>Постановления</w:t>
        </w:r>
      </w:hyperlink>
      <w:r>
        <w:t xml:space="preserve"> </w:t>
      </w:r>
      <w:proofErr w:type="gramStart"/>
      <w:r>
        <w:t>КМ</w:t>
      </w:r>
      <w:proofErr w:type="gramEnd"/>
      <w:r>
        <w:t xml:space="preserve"> РТ от 24.12.2021 N 1276)</w:t>
      </w:r>
    </w:p>
    <w:p w:rsidR="00FB2627" w:rsidRDefault="00FB2627">
      <w:pPr>
        <w:pStyle w:val="ConsPlusNormal"/>
        <w:spacing w:before="220"/>
        <w:ind w:firstLine="540"/>
        <w:jc w:val="both"/>
      </w:pPr>
      <w:r>
        <w:t>59. Индикативными показателями результативности и эффективности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являются:</w:t>
      </w:r>
    </w:p>
    <w:p w:rsidR="00FB2627" w:rsidRDefault="00FB2627">
      <w:pPr>
        <w:pStyle w:val="ConsPlusNormal"/>
        <w:spacing w:before="220"/>
        <w:ind w:firstLine="540"/>
        <w:jc w:val="both"/>
      </w:pPr>
      <w:r>
        <w:t>1) количество плановых контрольных (надзорных) мероприятий, проведенных за отчетный период;</w:t>
      </w:r>
    </w:p>
    <w:p w:rsidR="00FB2627" w:rsidRDefault="00FB2627">
      <w:pPr>
        <w:pStyle w:val="ConsPlusNormal"/>
        <w:spacing w:before="220"/>
        <w:ind w:firstLine="540"/>
        <w:jc w:val="both"/>
      </w:pPr>
      <w:r>
        <w:t>2) количество внеплановых контрольных (надзорных) мероприятий, проведенных за отчетный период;</w:t>
      </w:r>
    </w:p>
    <w:p w:rsidR="00FB2627" w:rsidRDefault="00FB2627">
      <w:pPr>
        <w:pStyle w:val="ConsPlusNormal"/>
        <w:spacing w:before="220"/>
        <w:ind w:firstLine="540"/>
        <w:jc w:val="both"/>
      </w:pPr>
      <w:r>
        <w:t>3)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FB2627" w:rsidRDefault="00FB2627">
      <w:pPr>
        <w:pStyle w:val="ConsPlusNormal"/>
        <w:spacing w:before="220"/>
        <w:ind w:firstLine="540"/>
        <w:jc w:val="both"/>
      </w:pPr>
      <w:r>
        <w:t>4) общее количество контрольных (надзорных) мероприятий с взаимодействием, проведенных за отчетный период;</w:t>
      </w:r>
    </w:p>
    <w:p w:rsidR="00FB2627" w:rsidRDefault="00FB2627">
      <w:pPr>
        <w:pStyle w:val="ConsPlusNormal"/>
        <w:spacing w:before="220"/>
        <w:ind w:firstLine="540"/>
        <w:jc w:val="both"/>
      </w:pPr>
      <w:r>
        <w:t>5) 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rsidR="00FB2627" w:rsidRDefault="00FB2627">
      <w:pPr>
        <w:pStyle w:val="ConsPlusNormal"/>
        <w:spacing w:before="220"/>
        <w:ind w:firstLine="540"/>
        <w:jc w:val="both"/>
      </w:pPr>
      <w:r>
        <w:t>6) количество контрольных (надзорных) мероприятий, проведенных с использованием средств дистанционного взаимодействия, за отчетный период;</w:t>
      </w:r>
    </w:p>
    <w:p w:rsidR="00FB2627" w:rsidRDefault="00FB2627">
      <w:pPr>
        <w:pStyle w:val="ConsPlusNormal"/>
        <w:spacing w:before="220"/>
        <w:ind w:firstLine="540"/>
        <w:jc w:val="both"/>
      </w:pPr>
      <w:r>
        <w:t>7) количество обязательных профилактических визитов, проведенных за отчетный период;</w:t>
      </w:r>
    </w:p>
    <w:p w:rsidR="00FB2627" w:rsidRDefault="00FB2627">
      <w:pPr>
        <w:pStyle w:val="ConsPlusNormal"/>
        <w:spacing w:before="220"/>
        <w:ind w:firstLine="540"/>
        <w:jc w:val="both"/>
      </w:pPr>
      <w:r>
        <w:t>8) количество предостережений о недопустимости нарушения обязательных требований, объявленных за отчетный период;</w:t>
      </w:r>
    </w:p>
    <w:p w:rsidR="00FB2627" w:rsidRDefault="00FB2627">
      <w:pPr>
        <w:pStyle w:val="ConsPlusNormal"/>
        <w:spacing w:before="220"/>
        <w:ind w:firstLine="540"/>
        <w:jc w:val="both"/>
      </w:pPr>
      <w:r>
        <w:t>9) количество контрольных (надзорных) мероприятий, по результатам которых выявлены нарушения обязательных требований, за отчетный период;</w:t>
      </w:r>
    </w:p>
    <w:p w:rsidR="00FB2627" w:rsidRDefault="00FB2627">
      <w:pPr>
        <w:pStyle w:val="ConsPlusNormal"/>
        <w:spacing w:before="220"/>
        <w:ind w:firstLine="540"/>
        <w:jc w:val="both"/>
      </w:pPr>
      <w:r>
        <w:t>10) количество контрольных (надзорных) мероприятий, по итогам которых возбуждены дела об административных правонарушениях, за отчетный период;</w:t>
      </w:r>
    </w:p>
    <w:p w:rsidR="00FB2627" w:rsidRDefault="00FB2627">
      <w:pPr>
        <w:pStyle w:val="ConsPlusNormal"/>
        <w:spacing w:before="220"/>
        <w:ind w:firstLine="540"/>
        <w:jc w:val="both"/>
      </w:pPr>
      <w:r>
        <w:t>11) сумма административных штрафов, наложенных по результатам контрольных (надзорных) мероприятий, за отчетный период;</w:t>
      </w:r>
    </w:p>
    <w:p w:rsidR="00FB2627" w:rsidRDefault="00FB2627">
      <w:pPr>
        <w:pStyle w:val="ConsPlusNormal"/>
        <w:spacing w:before="220"/>
        <w:ind w:firstLine="540"/>
        <w:jc w:val="both"/>
      </w:pPr>
      <w:r>
        <w:t xml:space="preserve">12) количество направленных в органы прокуратуры заявлений о </w:t>
      </w:r>
      <w:proofErr w:type="gramStart"/>
      <w:r>
        <w:t>согласовании</w:t>
      </w:r>
      <w:proofErr w:type="gramEnd"/>
      <w:r>
        <w:t xml:space="preserve"> проведения контрольных (надзорных) мероприятий, за отчетный период;</w:t>
      </w:r>
    </w:p>
    <w:p w:rsidR="00FB2627" w:rsidRDefault="00FB2627">
      <w:pPr>
        <w:pStyle w:val="ConsPlusNormal"/>
        <w:spacing w:before="220"/>
        <w:ind w:firstLine="540"/>
        <w:jc w:val="both"/>
      </w:pPr>
      <w:r>
        <w:t xml:space="preserve">13) количество направленных в органы прокуратуры заявлений о </w:t>
      </w:r>
      <w:proofErr w:type="gramStart"/>
      <w:r>
        <w:t>согласовании</w:t>
      </w:r>
      <w:proofErr w:type="gramEnd"/>
      <w:r>
        <w:t xml:space="preserve"> проведения </w:t>
      </w:r>
      <w:r>
        <w:lastRenderedPageBreak/>
        <w:t>контрольных (надзорных) мероприятий, по которым органами прокуратуры отказано в согласовании, за отчетный период;</w:t>
      </w:r>
    </w:p>
    <w:p w:rsidR="00FB2627" w:rsidRDefault="00FB2627">
      <w:pPr>
        <w:pStyle w:val="ConsPlusNormal"/>
        <w:spacing w:before="220"/>
        <w:ind w:firstLine="540"/>
        <w:jc w:val="both"/>
      </w:pPr>
      <w:r>
        <w:t>14) общее количество учтенных объектов контроля на конец отчетного периода;</w:t>
      </w:r>
    </w:p>
    <w:p w:rsidR="00FB2627" w:rsidRDefault="00FB2627">
      <w:pPr>
        <w:pStyle w:val="ConsPlusNormal"/>
        <w:spacing w:before="220"/>
        <w:ind w:firstLine="540"/>
        <w:jc w:val="both"/>
      </w:pPr>
      <w:r>
        <w:t>15) количество учтенных объектов контроля, отнесенных к категориям риска, по каждой из категорий риска на конец отчетного периода;</w:t>
      </w:r>
    </w:p>
    <w:p w:rsidR="00FB2627" w:rsidRDefault="00FB2627">
      <w:pPr>
        <w:pStyle w:val="ConsPlusNormal"/>
        <w:spacing w:before="220"/>
        <w:ind w:firstLine="540"/>
        <w:jc w:val="both"/>
      </w:pPr>
      <w:r>
        <w:t>16) количество учтенных контролируемых лиц на конец отчетного периода;</w:t>
      </w:r>
    </w:p>
    <w:p w:rsidR="00FB2627" w:rsidRDefault="00FB2627">
      <w:pPr>
        <w:pStyle w:val="ConsPlusNormal"/>
        <w:spacing w:before="220"/>
        <w:ind w:firstLine="540"/>
        <w:jc w:val="both"/>
      </w:pPr>
      <w:r>
        <w:t xml:space="preserve">17) количество учтенных контролируемых лиц, в </w:t>
      </w:r>
      <w:proofErr w:type="gramStart"/>
      <w:r>
        <w:t>отношении</w:t>
      </w:r>
      <w:proofErr w:type="gramEnd"/>
      <w:r>
        <w:t xml:space="preserve"> которых проведены контрольные (надзорные) мероприятия, за отчетный период;</w:t>
      </w:r>
    </w:p>
    <w:p w:rsidR="00FB2627" w:rsidRDefault="00FB2627">
      <w:pPr>
        <w:pStyle w:val="ConsPlusNormal"/>
        <w:spacing w:before="220"/>
        <w:ind w:firstLine="540"/>
        <w:jc w:val="both"/>
      </w:pPr>
      <w:r>
        <w:t xml:space="preserve">18) общее количество жалоб, поданных контролируемыми лицами в досудебном </w:t>
      </w:r>
      <w:proofErr w:type="gramStart"/>
      <w:r>
        <w:t>порядке</w:t>
      </w:r>
      <w:proofErr w:type="gramEnd"/>
      <w:r>
        <w:t>, за отчетный период;</w:t>
      </w:r>
    </w:p>
    <w:p w:rsidR="00FB2627" w:rsidRDefault="00FB2627">
      <w:pPr>
        <w:pStyle w:val="ConsPlusNormal"/>
        <w:spacing w:before="220"/>
        <w:ind w:firstLine="540"/>
        <w:jc w:val="both"/>
      </w:pPr>
      <w:r>
        <w:t xml:space="preserve">19) количество жалоб, в </w:t>
      </w:r>
      <w:proofErr w:type="gramStart"/>
      <w:r>
        <w:t>отношении</w:t>
      </w:r>
      <w:proofErr w:type="gramEnd"/>
      <w:r>
        <w:t xml:space="preserve"> которых контрольным (надзорным) органом был нарушен срок рассмотрения, за отчетный период;</w:t>
      </w:r>
    </w:p>
    <w:p w:rsidR="00FB2627" w:rsidRDefault="00FB2627">
      <w:pPr>
        <w:pStyle w:val="ConsPlusNormal"/>
        <w:spacing w:before="220"/>
        <w:ind w:firstLine="540"/>
        <w:jc w:val="both"/>
      </w:pPr>
      <w:r>
        <w:t xml:space="preserve">20) количество жалоб, поданных контролируемыми лицами в досудебном порядке, по </w:t>
      </w:r>
      <w:proofErr w:type="gramStart"/>
      <w:r>
        <w:t>итогам</w:t>
      </w:r>
      <w:proofErr w:type="gramEnd"/>
      <w:r>
        <w:t xml:space="preserve"> рассмотрения которых принято решение о полной либо частичной отмене решения контрольного (надзорного) органа либо о признании действий (бездействия) должностных лиц контрольных (надзорных) органов недействительными, за отчетный период;</w:t>
      </w:r>
    </w:p>
    <w:p w:rsidR="00FB2627" w:rsidRDefault="00FB2627">
      <w:pPr>
        <w:pStyle w:val="ConsPlusNormal"/>
        <w:spacing w:before="220"/>
        <w:ind w:firstLine="540"/>
        <w:jc w:val="both"/>
      </w:pPr>
      <w:r>
        <w:t>21)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за отчетный период;</w:t>
      </w:r>
    </w:p>
    <w:p w:rsidR="00FB2627" w:rsidRDefault="00FB2627">
      <w:pPr>
        <w:pStyle w:val="ConsPlusNormal"/>
        <w:spacing w:before="220"/>
        <w:ind w:firstLine="540"/>
        <w:jc w:val="both"/>
      </w:pPr>
      <w:r>
        <w:t>22)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FB2627" w:rsidRDefault="00FB2627">
      <w:pPr>
        <w:pStyle w:val="ConsPlusNormal"/>
        <w:spacing w:before="220"/>
        <w:ind w:firstLine="540"/>
        <w:jc w:val="both"/>
      </w:pPr>
      <w:r>
        <w:t>23)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FB2627" w:rsidRDefault="00FB2627">
      <w:pPr>
        <w:pStyle w:val="ConsPlusNormal"/>
        <w:jc w:val="both"/>
      </w:pPr>
      <w:r>
        <w:t xml:space="preserve">(п. 59 в ред. </w:t>
      </w:r>
      <w:hyperlink r:id="rId44" w:history="1">
        <w:r>
          <w:rPr>
            <w:color w:val="0000FF"/>
          </w:rPr>
          <w:t>Постановления</w:t>
        </w:r>
      </w:hyperlink>
      <w:r>
        <w:t xml:space="preserve"> </w:t>
      </w:r>
      <w:proofErr w:type="gramStart"/>
      <w:r>
        <w:t>КМ</w:t>
      </w:r>
      <w:proofErr w:type="gramEnd"/>
      <w:r>
        <w:t xml:space="preserve"> РТ от 24.12.2021 N 1276)</w:t>
      </w:r>
    </w:p>
    <w:p w:rsidR="00FB2627" w:rsidRDefault="00FB2627">
      <w:pPr>
        <w:pStyle w:val="ConsPlusNormal"/>
        <w:spacing w:before="220"/>
        <w:ind w:firstLine="540"/>
        <w:jc w:val="both"/>
      </w:pPr>
      <w:r>
        <w:t xml:space="preserve">60. Анализ ключевых показателей осуществляется в </w:t>
      </w:r>
      <w:proofErr w:type="gramStart"/>
      <w:r>
        <w:t>докладе</w:t>
      </w:r>
      <w:proofErr w:type="gramEnd"/>
      <w:r>
        <w:t xml:space="preserve"> о виде контроля, подготавливаемом по итогам календарного года.</w:t>
      </w:r>
    </w:p>
    <w:p w:rsidR="00FB2627" w:rsidRDefault="00FB2627">
      <w:pPr>
        <w:pStyle w:val="ConsPlusNormal"/>
        <w:jc w:val="both"/>
      </w:pPr>
    </w:p>
    <w:p w:rsidR="00FB2627" w:rsidRDefault="00FB2627">
      <w:pPr>
        <w:pStyle w:val="ConsPlusTitle"/>
        <w:jc w:val="center"/>
        <w:outlineLvl w:val="1"/>
      </w:pPr>
      <w:bookmarkStart w:id="7" w:name="P300"/>
      <w:bookmarkEnd w:id="7"/>
      <w:r>
        <w:t>VI. Досудебный порядок рассмотрения жалоб на решения</w:t>
      </w:r>
    </w:p>
    <w:p w:rsidR="00FB2627" w:rsidRDefault="00FB2627">
      <w:pPr>
        <w:pStyle w:val="ConsPlusTitle"/>
        <w:jc w:val="center"/>
      </w:pPr>
      <w:r>
        <w:t>Инспекции, действия (бездействие) ее должностных лиц</w:t>
      </w:r>
    </w:p>
    <w:p w:rsidR="00FB2627" w:rsidRDefault="00FB2627">
      <w:pPr>
        <w:pStyle w:val="ConsPlusTitle"/>
        <w:jc w:val="center"/>
      </w:pPr>
      <w:r>
        <w:t xml:space="preserve">при осуществлении </w:t>
      </w:r>
      <w:proofErr w:type="gramStart"/>
      <w:r>
        <w:t>регионального</w:t>
      </w:r>
      <w:proofErr w:type="gramEnd"/>
      <w:r>
        <w:t xml:space="preserve"> государственного</w:t>
      </w:r>
    </w:p>
    <w:p w:rsidR="00FB2627" w:rsidRDefault="00FB2627">
      <w:pPr>
        <w:pStyle w:val="ConsPlusTitle"/>
        <w:jc w:val="center"/>
      </w:pPr>
      <w:proofErr w:type="gramStart"/>
      <w:r>
        <w:t>лицензионного</w:t>
      </w:r>
      <w:proofErr w:type="gramEnd"/>
      <w:r>
        <w:t xml:space="preserve"> контроля за осуществлением предпринимательской</w:t>
      </w:r>
    </w:p>
    <w:p w:rsidR="00FB2627" w:rsidRDefault="00FB2627">
      <w:pPr>
        <w:pStyle w:val="ConsPlusTitle"/>
        <w:jc w:val="center"/>
      </w:pPr>
      <w:r>
        <w:t>деятельности по управлению многоквартирными домами</w:t>
      </w:r>
    </w:p>
    <w:p w:rsidR="00FB2627" w:rsidRDefault="00FB2627">
      <w:pPr>
        <w:pStyle w:val="ConsPlusNormal"/>
        <w:jc w:val="both"/>
      </w:pPr>
    </w:p>
    <w:p w:rsidR="00FB2627" w:rsidRDefault="00FB2627">
      <w:pPr>
        <w:pStyle w:val="ConsPlusNormal"/>
        <w:ind w:firstLine="540"/>
        <w:jc w:val="both"/>
      </w:pPr>
      <w:r>
        <w:t xml:space="preserve">61. </w:t>
      </w:r>
      <w:proofErr w:type="gramStart"/>
      <w:r>
        <w:t xml:space="preserve">Действия (бездействие) должностных лиц Инспекции и решения, принятые ими в ходе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 могут быть обжалованы в досудебном (внесудебном) порядке в соответствии с положениями Федерального </w:t>
      </w:r>
      <w:hyperlink r:id="rId45" w:history="1">
        <w:r>
          <w:rPr>
            <w:color w:val="0000FF"/>
          </w:rPr>
          <w:t>закона</w:t>
        </w:r>
      </w:hyperlink>
      <w:r>
        <w:t xml:space="preserve"> N 248-ФЗ.</w:t>
      </w:r>
      <w:proofErr w:type="gramEnd"/>
    </w:p>
    <w:p w:rsidR="00FB2627" w:rsidRDefault="00FB2627">
      <w:pPr>
        <w:pStyle w:val="ConsPlusNormal"/>
        <w:spacing w:before="220"/>
        <w:ind w:firstLine="540"/>
        <w:jc w:val="both"/>
      </w:pPr>
      <w:r>
        <w:t xml:space="preserve">62. Жалоба подается контролируемым лицом в Инспекцию в электронном </w:t>
      </w:r>
      <w:proofErr w:type="gramStart"/>
      <w:r>
        <w:t>виде</w:t>
      </w:r>
      <w:proofErr w:type="gramEnd"/>
      <w:r>
        <w:t xml:space="preserve"> с использованием единого портала государственных и муниципальных услуг и (или)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FB2627" w:rsidRDefault="00FB2627">
      <w:pPr>
        <w:pStyle w:val="ConsPlusNormal"/>
        <w:spacing w:before="220"/>
        <w:ind w:firstLine="540"/>
        <w:jc w:val="both"/>
      </w:pPr>
      <w:r>
        <w:lastRenderedPageBreak/>
        <w:t>63. Порядок рассмотрения жалобы:</w:t>
      </w:r>
    </w:p>
    <w:p w:rsidR="00FB2627" w:rsidRDefault="00FB2627">
      <w:pPr>
        <w:pStyle w:val="ConsPlusNormal"/>
        <w:spacing w:before="220"/>
        <w:ind w:firstLine="540"/>
        <w:jc w:val="both"/>
      </w:pPr>
      <w:r>
        <w:t>жалоба на решение территориального органа Инспекции, действия (бездействие) его должностных лиц рассматривается руководителем территориального органа Инспекции либо начальником Инспекции;</w:t>
      </w:r>
    </w:p>
    <w:p w:rsidR="00FB2627" w:rsidRDefault="00FB2627">
      <w:pPr>
        <w:pStyle w:val="ConsPlusNormal"/>
        <w:spacing w:before="220"/>
        <w:ind w:firstLine="540"/>
        <w:jc w:val="both"/>
      </w:pPr>
      <w:r>
        <w:t>жалоба на действия (бездействие) руководителя (заместителя руководителя) территориального органа Инспекции рассматривается начальником Инспекции;</w:t>
      </w:r>
    </w:p>
    <w:p w:rsidR="00FB2627" w:rsidRDefault="00FB2627">
      <w:pPr>
        <w:pStyle w:val="ConsPlusNormal"/>
        <w:spacing w:before="220"/>
        <w:ind w:firstLine="540"/>
        <w:jc w:val="both"/>
      </w:pPr>
      <w:r>
        <w:t>жалоба на решение Инспекции, действия (бездействие) его должностных лиц рассматривается начальником Инспекции.</w:t>
      </w:r>
    </w:p>
    <w:p w:rsidR="00FB2627" w:rsidRDefault="00FB2627">
      <w:pPr>
        <w:pStyle w:val="ConsPlusNormal"/>
        <w:spacing w:before="220"/>
        <w:ind w:firstLine="540"/>
        <w:jc w:val="both"/>
      </w:pPr>
      <w:r>
        <w:t>64.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 имеют право на досудебное обжалование:</w:t>
      </w:r>
    </w:p>
    <w:p w:rsidR="00FB2627" w:rsidRDefault="00FB2627">
      <w:pPr>
        <w:pStyle w:val="ConsPlusNormal"/>
        <w:spacing w:before="220"/>
        <w:ind w:firstLine="540"/>
        <w:jc w:val="both"/>
      </w:pPr>
      <w:r>
        <w:t xml:space="preserve">1) решений о </w:t>
      </w:r>
      <w:proofErr w:type="gramStart"/>
      <w:r>
        <w:t>проведении</w:t>
      </w:r>
      <w:proofErr w:type="gramEnd"/>
      <w:r>
        <w:t xml:space="preserve"> контрольных (надзорных) мероприятий;</w:t>
      </w:r>
    </w:p>
    <w:p w:rsidR="00FB2627" w:rsidRDefault="00FB2627">
      <w:pPr>
        <w:pStyle w:val="ConsPlusNormal"/>
        <w:spacing w:before="220"/>
        <w:ind w:firstLine="540"/>
        <w:jc w:val="both"/>
      </w:pPr>
      <w:r>
        <w:t>2) актов контрольных (надзорных) мероприятий и предписаний об устранении выявленных нарушений;</w:t>
      </w:r>
    </w:p>
    <w:p w:rsidR="00FB2627" w:rsidRDefault="00FB2627">
      <w:pPr>
        <w:pStyle w:val="ConsPlusNormal"/>
        <w:spacing w:before="220"/>
        <w:ind w:firstLine="540"/>
        <w:jc w:val="both"/>
      </w:pPr>
      <w:r>
        <w:t>3) действий (бездействия) должностных лиц Инспекции в рамках контрольных (надзорных) мероприятий.</w:t>
      </w:r>
    </w:p>
    <w:p w:rsidR="00FB2627" w:rsidRDefault="00FB2627">
      <w:pPr>
        <w:pStyle w:val="ConsPlusNormal"/>
        <w:spacing w:before="220"/>
        <w:ind w:firstLine="540"/>
        <w:jc w:val="both"/>
      </w:pPr>
      <w:bookmarkStart w:id="8" w:name="P316"/>
      <w:bookmarkEnd w:id="8"/>
      <w:r>
        <w:t>65. Жалоба на решение Инспекции, действия (бездействие) ее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FB2627" w:rsidRDefault="00FB2627">
      <w:pPr>
        <w:pStyle w:val="ConsPlusNormal"/>
        <w:spacing w:before="220"/>
        <w:ind w:firstLine="540"/>
        <w:jc w:val="both"/>
      </w:pPr>
      <w:bookmarkStart w:id="9" w:name="P317"/>
      <w:bookmarkEnd w:id="9"/>
      <w:r>
        <w:t>66. Жалоба на предписание Инспекции может быть подана в течение 10 рабочих дней с момента получения контролируемым лицом предписания.</w:t>
      </w:r>
    </w:p>
    <w:p w:rsidR="00FB2627" w:rsidRDefault="00FB2627">
      <w:pPr>
        <w:pStyle w:val="ConsPlusNormal"/>
        <w:spacing w:before="220"/>
        <w:ind w:firstLine="540"/>
        <w:jc w:val="both"/>
      </w:pPr>
      <w:r>
        <w:t>67.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FB2627" w:rsidRDefault="00FB2627">
      <w:pPr>
        <w:pStyle w:val="ConsPlusNormal"/>
        <w:spacing w:before="220"/>
        <w:ind w:firstLine="540"/>
        <w:jc w:val="both"/>
      </w:pPr>
      <w:r>
        <w:t xml:space="preserve">68. Жалоба может содержать ходатайство о </w:t>
      </w:r>
      <w:proofErr w:type="gramStart"/>
      <w:r>
        <w:t>приостановлении</w:t>
      </w:r>
      <w:proofErr w:type="gramEnd"/>
      <w:r>
        <w:t xml:space="preserve"> исполнения обжалуемого решения Инспекции.</w:t>
      </w:r>
    </w:p>
    <w:p w:rsidR="00FB2627" w:rsidRDefault="00FB2627">
      <w:pPr>
        <w:pStyle w:val="ConsPlusNormal"/>
        <w:spacing w:before="220"/>
        <w:ind w:firstLine="540"/>
        <w:jc w:val="both"/>
      </w:pPr>
      <w:r>
        <w:t>69. Жалоба должна содержать:</w:t>
      </w:r>
    </w:p>
    <w:p w:rsidR="00FB2627" w:rsidRDefault="00FB2627">
      <w:pPr>
        <w:pStyle w:val="ConsPlusNormal"/>
        <w:spacing w:before="220"/>
        <w:ind w:firstLine="540"/>
        <w:jc w:val="both"/>
      </w:pPr>
      <w:proofErr w:type="gramStart"/>
      <w:r>
        <w:t>наименование Инспекции, фамилию, имя, отчество (при наличии) должностного лица, решение и (или) действия (бездействие) которых обжалуются;</w:t>
      </w:r>
      <w:proofErr w:type="gramEnd"/>
    </w:p>
    <w:p w:rsidR="00FB2627" w:rsidRDefault="00FB2627">
      <w:pPr>
        <w:pStyle w:val="ConsPlusNormal"/>
        <w:spacing w:before="220"/>
        <w:ind w:firstLine="540"/>
        <w:jc w:val="both"/>
      </w:pPr>
      <w:proofErr w:type="gramStart"/>
      <w:r>
        <w:t>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FB2627" w:rsidRDefault="00FB2627">
      <w:pPr>
        <w:pStyle w:val="ConsPlusNormal"/>
        <w:spacing w:before="220"/>
        <w:ind w:firstLine="540"/>
        <w:jc w:val="both"/>
      </w:pPr>
      <w:r>
        <w:t xml:space="preserve">сведения об обжалуемых </w:t>
      </w:r>
      <w:proofErr w:type="gramStart"/>
      <w:r>
        <w:t>решении</w:t>
      </w:r>
      <w:proofErr w:type="gramEnd"/>
      <w:r>
        <w:t xml:space="preserve"> Инспекции и (или) действиях (бездействии) его должностного лица, которые привели или могут привести к нарушению прав контролируемого лица, подавшего жалобу;</w:t>
      </w:r>
    </w:p>
    <w:p w:rsidR="00FB2627" w:rsidRDefault="00FB2627">
      <w:pPr>
        <w:pStyle w:val="ConsPlusNormal"/>
        <w:spacing w:before="220"/>
        <w:ind w:firstLine="540"/>
        <w:jc w:val="both"/>
      </w:pPr>
      <w:r>
        <w:t>основания и доводы, на основании которых заявитель не согласен с решением Инспекции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FB2627" w:rsidRDefault="00FB2627">
      <w:pPr>
        <w:pStyle w:val="ConsPlusNormal"/>
        <w:spacing w:before="220"/>
        <w:ind w:firstLine="540"/>
        <w:jc w:val="both"/>
      </w:pPr>
      <w:r>
        <w:t>требования лица, подавшего жалобу.</w:t>
      </w:r>
    </w:p>
    <w:p w:rsidR="00FB2627" w:rsidRDefault="00FB2627">
      <w:pPr>
        <w:pStyle w:val="ConsPlusNormal"/>
        <w:spacing w:before="220"/>
        <w:ind w:firstLine="540"/>
        <w:jc w:val="both"/>
      </w:pPr>
      <w:r>
        <w:lastRenderedPageBreak/>
        <w:t>70. Жалоба не должна содержать нецензурные либо оскорбительные выражения, угрозы жизни, здоровью и имуществу должностных лиц Инспекции либо членов их семей.</w:t>
      </w:r>
    </w:p>
    <w:p w:rsidR="00FB2627" w:rsidRDefault="00FB2627">
      <w:pPr>
        <w:pStyle w:val="ConsPlusNormal"/>
        <w:spacing w:before="220"/>
        <w:ind w:firstLine="540"/>
        <w:jc w:val="both"/>
      </w:pPr>
      <w:r>
        <w:t>71. Инспекция принимает решение об отказе в рассмотрении жалобы в течение пяти рабочих дней со дня получения жалобы, если:</w:t>
      </w:r>
    </w:p>
    <w:p w:rsidR="00FB2627" w:rsidRDefault="00FB2627">
      <w:pPr>
        <w:pStyle w:val="ConsPlusNormal"/>
        <w:spacing w:before="220"/>
        <w:ind w:firstLine="540"/>
        <w:jc w:val="both"/>
      </w:pPr>
      <w:r>
        <w:t xml:space="preserve">жалоба подана после истечения сроков подачи жалобы, установленных </w:t>
      </w:r>
      <w:hyperlink w:anchor="P316" w:history="1">
        <w:r>
          <w:rPr>
            <w:color w:val="0000FF"/>
          </w:rPr>
          <w:t>пунктами 65</w:t>
        </w:r>
      </w:hyperlink>
      <w:r>
        <w:t xml:space="preserve">, </w:t>
      </w:r>
      <w:hyperlink w:anchor="P317" w:history="1">
        <w:r>
          <w:rPr>
            <w:color w:val="0000FF"/>
          </w:rPr>
          <w:t>66</w:t>
        </w:r>
      </w:hyperlink>
      <w:r>
        <w:t xml:space="preserve"> настоящего Положения, которая не содержит ходатайства о </w:t>
      </w:r>
      <w:proofErr w:type="gramStart"/>
      <w:r>
        <w:t>восстановлении</w:t>
      </w:r>
      <w:proofErr w:type="gramEnd"/>
      <w:r>
        <w:t xml:space="preserve"> пропущенного срока подачи жалобы;</w:t>
      </w:r>
    </w:p>
    <w:p w:rsidR="00FB2627" w:rsidRDefault="00FB2627">
      <w:pPr>
        <w:pStyle w:val="ConsPlusNormal"/>
        <w:spacing w:before="220"/>
        <w:ind w:firstLine="540"/>
        <w:jc w:val="both"/>
      </w:pPr>
      <w:r>
        <w:t xml:space="preserve">в </w:t>
      </w:r>
      <w:proofErr w:type="gramStart"/>
      <w:r>
        <w:t>удовлетворении</w:t>
      </w:r>
      <w:proofErr w:type="gramEnd"/>
      <w:r>
        <w:t xml:space="preserve"> ходатайства о восстановлении пропущенного срока на подачу жалобы было отказано;</w:t>
      </w:r>
    </w:p>
    <w:p w:rsidR="00FB2627" w:rsidRDefault="00FB2627">
      <w:pPr>
        <w:pStyle w:val="ConsPlusNormal"/>
        <w:spacing w:before="220"/>
        <w:ind w:firstLine="540"/>
        <w:jc w:val="both"/>
      </w:pPr>
      <w:r>
        <w:t>до принятия решения по жалобе от контролируемого лица, ее подавшего, поступило заявление об отзыве жалобы;</w:t>
      </w:r>
    </w:p>
    <w:p w:rsidR="00FB2627" w:rsidRDefault="00FB2627">
      <w:pPr>
        <w:pStyle w:val="ConsPlusNormal"/>
        <w:spacing w:before="220"/>
        <w:ind w:firstLine="540"/>
        <w:jc w:val="both"/>
      </w:pPr>
      <w:r>
        <w:t>имеется решение суда по вопросам, поставленным в жалобе;</w:t>
      </w:r>
    </w:p>
    <w:p w:rsidR="00FB2627" w:rsidRDefault="00FB2627">
      <w:pPr>
        <w:pStyle w:val="ConsPlusNormal"/>
        <w:spacing w:before="220"/>
        <w:ind w:firstLine="540"/>
        <w:jc w:val="both"/>
      </w:pPr>
      <w:r>
        <w:t>ранее в Инспекцию была подана другая жалоба от того же контролируемого лица по тем же основаниям;</w:t>
      </w:r>
    </w:p>
    <w:p w:rsidR="00FB2627" w:rsidRDefault="00FB2627">
      <w:pPr>
        <w:pStyle w:val="ConsPlusNormal"/>
        <w:spacing w:before="220"/>
        <w:ind w:firstLine="540"/>
        <w:jc w:val="both"/>
      </w:pPr>
      <w:r>
        <w:t>жалоба содержит нецензурные либо оскорбительные выражения, угрозы жизни, здоровью и имуществу должностных лиц Инспекции, а также членов их семей;</w:t>
      </w:r>
    </w:p>
    <w:p w:rsidR="00FB2627" w:rsidRDefault="00FB2627">
      <w:pPr>
        <w:pStyle w:val="ConsPlusNormal"/>
        <w:spacing w:before="220"/>
        <w:ind w:firstLine="540"/>
        <w:jc w:val="both"/>
      </w:pPr>
      <w:r>
        <w:t xml:space="preserve">ранее получен отказ в </w:t>
      </w:r>
      <w:proofErr w:type="gramStart"/>
      <w:r>
        <w:t>рассмотрении</w:t>
      </w:r>
      <w:proofErr w:type="gramEnd"/>
      <w:r>
        <w:t xml:space="preserve">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FB2627" w:rsidRDefault="00FB2627">
      <w:pPr>
        <w:pStyle w:val="ConsPlusNormal"/>
        <w:spacing w:before="220"/>
        <w:ind w:firstLine="540"/>
        <w:jc w:val="both"/>
      </w:pPr>
      <w:r>
        <w:t>жалоба подана в ненадлежащий уполномоченный орган;</w:t>
      </w:r>
    </w:p>
    <w:p w:rsidR="00FB2627" w:rsidRDefault="00FB2627">
      <w:pPr>
        <w:pStyle w:val="ConsPlusNormal"/>
        <w:spacing w:before="220"/>
        <w:ind w:firstLine="540"/>
        <w:jc w:val="both"/>
      </w:pPr>
      <w:r>
        <w:t>законодательством Российской Федерации предусмотрен только судебный порядок обжалования решений Инспекции.</w:t>
      </w:r>
    </w:p>
    <w:p w:rsidR="00FB2627" w:rsidRDefault="00FB2627">
      <w:pPr>
        <w:pStyle w:val="ConsPlusNormal"/>
        <w:spacing w:before="220"/>
        <w:ind w:firstLine="540"/>
        <w:jc w:val="both"/>
      </w:pPr>
      <w:r>
        <w:t>72. Жалоба подлежит рассмотрению в течение 20 рабочих дней со дня ее регистрации в Инспекции.</w:t>
      </w:r>
    </w:p>
    <w:p w:rsidR="00FB2627" w:rsidRDefault="00FB2627">
      <w:pPr>
        <w:pStyle w:val="ConsPlusNormal"/>
        <w:spacing w:before="220"/>
        <w:ind w:firstLine="540"/>
        <w:jc w:val="both"/>
      </w:pPr>
      <w:r>
        <w:t>73. По итогам рассмотрения жалобы Инспекция принимает одно из следующих решений:</w:t>
      </w:r>
    </w:p>
    <w:p w:rsidR="00FB2627" w:rsidRDefault="00FB2627">
      <w:pPr>
        <w:pStyle w:val="ConsPlusNormal"/>
        <w:spacing w:before="220"/>
        <w:ind w:firstLine="540"/>
        <w:jc w:val="both"/>
      </w:pPr>
      <w:r>
        <w:t>оставляет жалобу без удовлетворения;</w:t>
      </w:r>
    </w:p>
    <w:p w:rsidR="00FB2627" w:rsidRDefault="00FB2627">
      <w:pPr>
        <w:pStyle w:val="ConsPlusNormal"/>
        <w:spacing w:before="220"/>
        <w:ind w:firstLine="540"/>
        <w:jc w:val="both"/>
      </w:pPr>
      <w:r>
        <w:t>отменяет решение Инспекции полностью или частично;</w:t>
      </w:r>
    </w:p>
    <w:p w:rsidR="00FB2627" w:rsidRDefault="00FB2627">
      <w:pPr>
        <w:pStyle w:val="ConsPlusNormal"/>
        <w:spacing w:before="220"/>
        <w:ind w:firstLine="540"/>
        <w:jc w:val="both"/>
      </w:pPr>
      <w:proofErr w:type="gramStart"/>
      <w:r>
        <w:t>отменяет решение Инспекции полностью и принимает</w:t>
      </w:r>
      <w:proofErr w:type="gramEnd"/>
      <w:r>
        <w:t xml:space="preserve"> новое решение;</w:t>
      </w:r>
    </w:p>
    <w:p w:rsidR="00FB2627" w:rsidRDefault="00FB2627">
      <w:pPr>
        <w:pStyle w:val="ConsPlusNormal"/>
        <w:spacing w:before="220"/>
        <w:ind w:firstLine="540"/>
        <w:jc w:val="both"/>
      </w:pPr>
      <w:r>
        <w:t>признает действия (бездействие) должностных лиц Инспекции незаконными и выносит решение по существу, в том числе об осуществлении при необходимости определенных действий.</w:t>
      </w:r>
    </w:p>
    <w:p w:rsidR="00FB2627" w:rsidRDefault="00FB2627">
      <w:pPr>
        <w:pStyle w:val="ConsPlusNormal"/>
        <w:spacing w:before="220"/>
        <w:ind w:firstLine="540"/>
        <w:jc w:val="both"/>
      </w:pPr>
      <w:r>
        <w:t>74. Решение Инспекции,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FB2627" w:rsidRDefault="00FB2627">
      <w:pPr>
        <w:pStyle w:val="ConsPlusNormal"/>
        <w:jc w:val="both"/>
      </w:pPr>
    </w:p>
    <w:p w:rsidR="00FB2627" w:rsidRDefault="00FB2627">
      <w:pPr>
        <w:pStyle w:val="ConsPlusNormal"/>
        <w:jc w:val="both"/>
      </w:pPr>
    </w:p>
    <w:p w:rsidR="00FB2627" w:rsidRDefault="00FB2627">
      <w:pPr>
        <w:pStyle w:val="ConsPlusNormal"/>
        <w:jc w:val="both"/>
      </w:pPr>
    </w:p>
    <w:p w:rsidR="00FB2627" w:rsidRDefault="00FB2627">
      <w:pPr>
        <w:pStyle w:val="ConsPlusNormal"/>
        <w:jc w:val="both"/>
      </w:pPr>
    </w:p>
    <w:p w:rsidR="00FB2627" w:rsidRDefault="00FB2627">
      <w:pPr>
        <w:pStyle w:val="ConsPlusNormal"/>
        <w:jc w:val="both"/>
      </w:pPr>
    </w:p>
    <w:p w:rsidR="00FB2627" w:rsidRDefault="00FB2627">
      <w:pPr>
        <w:pStyle w:val="ConsPlusNormal"/>
        <w:jc w:val="right"/>
        <w:outlineLvl w:val="1"/>
      </w:pPr>
      <w:r>
        <w:t>Приложение N 1</w:t>
      </w:r>
    </w:p>
    <w:p w:rsidR="00FB2627" w:rsidRDefault="00FB2627">
      <w:pPr>
        <w:pStyle w:val="ConsPlusNormal"/>
        <w:jc w:val="right"/>
      </w:pPr>
      <w:r>
        <w:t xml:space="preserve">к Положению о </w:t>
      </w:r>
      <w:proofErr w:type="gramStart"/>
      <w:r>
        <w:t>региональном</w:t>
      </w:r>
      <w:proofErr w:type="gramEnd"/>
    </w:p>
    <w:p w:rsidR="00FB2627" w:rsidRDefault="00FB2627">
      <w:pPr>
        <w:pStyle w:val="ConsPlusNormal"/>
        <w:jc w:val="right"/>
      </w:pPr>
      <w:r>
        <w:t>государственном лицензионном</w:t>
      </w:r>
    </w:p>
    <w:p w:rsidR="00FB2627" w:rsidRDefault="00FB2627">
      <w:pPr>
        <w:pStyle w:val="ConsPlusNormal"/>
        <w:jc w:val="right"/>
      </w:pPr>
      <w:r>
        <w:lastRenderedPageBreak/>
        <w:t>контроле за осуществлением</w:t>
      </w:r>
    </w:p>
    <w:p w:rsidR="00FB2627" w:rsidRDefault="00FB2627">
      <w:pPr>
        <w:pStyle w:val="ConsPlusNormal"/>
        <w:jc w:val="right"/>
      </w:pPr>
      <w:r>
        <w:t>предпринимательской деятельности</w:t>
      </w:r>
    </w:p>
    <w:p w:rsidR="00FB2627" w:rsidRDefault="00FB2627">
      <w:pPr>
        <w:pStyle w:val="ConsPlusNormal"/>
        <w:jc w:val="right"/>
      </w:pPr>
      <w:r>
        <w:t>по управлению многоквартирными домами</w:t>
      </w:r>
    </w:p>
    <w:p w:rsidR="00FB2627" w:rsidRDefault="00FB2627">
      <w:pPr>
        <w:pStyle w:val="ConsPlusNormal"/>
        <w:jc w:val="both"/>
      </w:pPr>
    </w:p>
    <w:p w:rsidR="00FB2627" w:rsidRDefault="00FB2627">
      <w:pPr>
        <w:pStyle w:val="ConsPlusTitle"/>
        <w:jc w:val="center"/>
      </w:pPr>
      <w:bookmarkStart w:id="10" w:name="P356"/>
      <w:bookmarkEnd w:id="10"/>
      <w:r>
        <w:t>ПЕРЕЧЕНЬ</w:t>
      </w:r>
    </w:p>
    <w:p w:rsidR="00FB2627" w:rsidRDefault="00FB2627">
      <w:pPr>
        <w:pStyle w:val="ConsPlusTitle"/>
        <w:jc w:val="center"/>
      </w:pPr>
      <w:r>
        <w:t>ДОЛЖНОСТНЫХ ЛИЦ (ГОСУДАРСТВЕННЫХ ЖИЛИЩНЫХ ИНСПЕКТОРОВ)</w:t>
      </w:r>
    </w:p>
    <w:p w:rsidR="00FB2627" w:rsidRDefault="00FB2627">
      <w:pPr>
        <w:pStyle w:val="ConsPlusTitle"/>
        <w:jc w:val="center"/>
      </w:pPr>
      <w:r>
        <w:t>ГОСУДАРСТВЕННОЙ ЖИЛИЩНОЙ ИНСПЕКЦИИ РЕСПУБЛИКИ ТАТАРСТАН,</w:t>
      </w:r>
    </w:p>
    <w:p w:rsidR="00FB2627" w:rsidRDefault="00FB2627">
      <w:pPr>
        <w:pStyle w:val="ConsPlusTitle"/>
        <w:jc w:val="center"/>
      </w:pPr>
      <w:r>
        <w:t xml:space="preserve">УПОЛНОМОЧЕННЫХ ОСУЩЕСТВЛЯТЬ </w:t>
      </w:r>
      <w:proofErr w:type="gramStart"/>
      <w:r>
        <w:t>РЕГИОНАЛЬНЫЙ</w:t>
      </w:r>
      <w:proofErr w:type="gramEnd"/>
      <w:r>
        <w:t xml:space="preserve"> ГОСУДАРСТВЕННЫЙ</w:t>
      </w:r>
    </w:p>
    <w:p w:rsidR="00FB2627" w:rsidRDefault="00FB2627">
      <w:pPr>
        <w:pStyle w:val="ConsPlusTitle"/>
        <w:jc w:val="center"/>
      </w:pPr>
      <w:r>
        <w:t xml:space="preserve">ЛИЦЕНЗИОННЫЙ КОНТРОЛЬ ЗА ОСУЩЕСТВЛЕНИЕМ </w:t>
      </w:r>
      <w:proofErr w:type="gramStart"/>
      <w:r>
        <w:t>ПРЕДПРИНИМАТЕЛЬСКОЙ</w:t>
      </w:r>
      <w:proofErr w:type="gramEnd"/>
    </w:p>
    <w:p w:rsidR="00FB2627" w:rsidRDefault="00FB2627">
      <w:pPr>
        <w:pStyle w:val="ConsPlusTitle"/>
        <w:jc w:val="center"/>
      </w:pPr>
      <w:r>
        <w:t>ДЕЯТЕЛЬНОСТИ ПО УПРАВЛЕНИЮ МНОГОКВАРТИРНЫМИ ДОМАМИ</w:t>
      </w:r>
    </w:p>
    <w:p w:rsidR="00FB2627" w:rsidRDefault="00FB262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FB26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627" w:rsidRDefault="00FB262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627" w:rsidRDefault="00FB262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627" w:rsidRDefault="00FB2627">
            <w:pPr>
              <w:pStyle w:val="ConsPlusNormal"/>
              <w:jc w:val="center"/>
            </w:pPr>
            <w:r>
              <w:rPr>
                <w:color w:val="392C69"/>
              </w:rPr>
              <w:t>Список изменяющих документов</w:t>
            </w:r>
          </w:p>
          <w:p w:rsidR="00FB2627" w:rsidRDefault="00FB2627">
            <w:pPr>
              <w:pStyle w:val="ConsPlusNormal"/>
              <w:jc w:val="center"/>
            </w:pPr>
            <w:r>
              <w:rPr>
                <w:color w:val="392C69"/>
              </w:rPr>
              <w:t xml:space="preserve">(в ред. </w:t>
            </w:r>
            <w:hyperlink r:id="rId46" w:history="1">
              <w:r>
                <w:rPr>
                  <w:color w:val="0000FF"/>
                </w:rPr>
                <w:t>Постановления</w:t>
              </w:r>
            </w:hyperlink>
            <w:r>
              <w:rPr>
                <w:color w:val="392C69"/>
              </w:rPr>
              <w:t xml:space="preserve"> </w:t>
            </w:r>
            <w:proofErr w:type="gramStart"/>
            <w:r>
              <w:rPr>
                <w:color w:val="392C69"/>
              </w:rPr>
              <w:t>КМ</w:t>
            </w:r>
            <w:proofErr w:type="gramEnd"/>
            <w:r>
              <w:rPr>
                <w:color w:val="392C69"/>
              </w:rPr>
              <w:t xml:space="preserve"> РТ от 24.12.2021 N 1276)</w:t>
            </w:r>
          </w:p>
        </w:tc>
        <w:tc>
          <w:tcPr>
            <w:tcW w:w="113" w:type="dxa"/>
            <w:tcBorders>
              <w:top w:val="nil"/>
              <w:left w:val="nil"/>
              <w:bottom w:val="nil"/>
              <w:right w:val="nil"/>
            </w:tcBorders>
            <w:shd w:val="clear" w:color="auto" w:fill="F4F3F8"/>
            <w:tcMar>
              <w:top w:w="0" w:type="dxa"/>
              <w:left w:w="0" w:type="dxa"/>
              <w:bottom w:w="0" w:type="dxa"/>
              <w:right w:w="0" w:type="dxa"/>
            </w:tcMar>
          </w:tcPr>
          <w:p w:rsidR="00FB2627" w:rsidRDefault="00FB2627">
            <w:pPr>
              <w:spacing w:after="1" w:line="0" w:lineRule="atLeast"/>
            </w:pPr>
          </w:p>
        </w:tc>
      </w:tr>
    </w:tbl>
    <w:p w:rsidR="00FB2627" w:rsidRDefault="00FB2627">
      <w:pPr>
        <w:pStyle w:val="ConsPlusNormal"/>
        <w:jc w:val="both"/>
      </w:pPr>
    </w:p>
    <w:p w:rsidR="00FB2627" w:rsidRDefault="00FB2627">
      <w:pPr>
        <w:pStyle w:val="ConsPlusNormal"/>
        <w:ind w:firstLine="540"/>
        <w:jc w:val="both"/>
      </w:pPr>
      <w:r>
        <w:t>1. Начальник Государственной жилищной инспекции Республики Татарстан - главный государственный жилищный инспектор.</w:t>
      </w:r>
    </w:p>
    <w:p w:rsidR="00FB2627" w:rsidRDefault="00FB2627">
      <w:pPr>
        <w:pStyle w:val="ConsPlusNormal"/>
        <w:spacing w:before="220"/>
        <w:ind w:firstLine="540"/>
        <w:jc w:val="both"/>
      </w:pPr>
      <w:r>
        <w:t>2. Заместители начальника Государственной жилищной инспекции Республики Татарстан - заместители главного государственного жилищного инспектора.</w:t>
      </w:r>
    </w:p>
    <w:p w:rsidR="00FB2627" w:rsidRDefault="00FB2627">
      <w:pPr>
        <w:pStyle w:val="ConsPlusNormal"/>
        <w:spacing w:before="220"/>
        <w:ind w:firstLine="540"/>
        <w:jc w:val="both"/>
      </w:pPr>
      <w:r>
        <w:t>3. Заместитель начальника Государственной жилищной инспекции Республики Татарстан - заместитель главного государственного жилищного инспектора - начальник Правового управления.</w:t>
      </w:r>
    </w:p>
    <w:p w:rsidR="00FB2627" w:rsidRDefault="00FB2627">
      <w:pPr>
        <w:pStyle w:val="ConsPlusNormal"/>
        <w:spacing w:before="220"/>
        <w:ind w:firstLine="540"/>
        <w:jc w:val="both"/>
      </w:pPr>
      <w:r>
        <w:t xml:space="preserve">4. </w:t>
      </w:r>
      <w:proofErr w:type="gramStart"/>
      <w:r>
        <w:t>Заместители начальника Государственной жилищной инспекции Республики Татарстан - начальники межрайонных и Казанской городской жилищных инспекций.</w:t>
      </w:r>
      <w:proofErr w:type="gramEnd"/>
    </w:p>
    <w:p w:rsidR="00FB2627" w:rsidRDefault="00FB2627">
      <w:pPr>
        <w:pStyle w:val="ConsPlusNormal"/>
        <w:spacing w:before="220"/>
        <w:ind w:firstLine="540"/>
        <w:jc w:val="both"/>
      </w:pPr>
      <w:r>
        <w:t>5. Начальник центрального инспекторского отдела.</w:t>
      </w:r>
    </w:p>
    <w:p w:rsidR="00FB2627" w:rsidRDefault="00FB2627">
      <w:pPr>
        <w:pStyle w:val="ConsPlusNormal"/>
        <w:spacing w:before="220"/>
        <w:ind w:firstLine="540"/>
        <w:jc w:val="both"/>
      </w:pPr>
      <w:r>
        <w:t>6. Заместитель начальника центрального инспекторского отдела.</w:t>
      </w:r>
    </w:p>
    <w:p w:rsidR="00FB2627" w:rsidRDefault="00FB2627">
      <w:pPr>
        <w:pStyle w:val="ConsPlusNormal"/>
        <w:spacing w:before="220"/>
        <w:ind w:firstLine="540"/>
        <w:jc w:val="both"/>
      </w:pPr>
      <w:r>
        <w:t>7. Ведущий советник центрального инспекторского отдела.</w:t>
      </w:r>
    </w:p>
    <w:p w:rsidR="00FB2627" w:rsidRDefault="00FB2627">
      <w:pPr>
        <w:pStyle w:val="ConsPlusNormal"/>
        <w:spacing w:before="220"/>
        <w:ind w:firstLine="540"/>
        <w:jc w:val="both"/>
      </w:pPr>
      <w:r>
        <w:t>8. Ведущий консультант центрального инспекторского отдела.</w:t>
      </w:r>
    </w:p>
    <w:p w:rsidR="00FB2627" w:rsidRDefault="00FB2627">
      <w:pPr>
        <w:pStyle w:val="ConsPlusNormal"/>
        <w:spacing w:before="220"/>
        <w:ind w:firstLine="540"/>
        <w:jc w:val="both"/>
      </w:pPr>
      <w:r>
        <w:t>9. Начальник отдела контроля за капитальным ремонтом жилищного фонда.</w:t>
      </w:r>
    </w:p>
    <w:p w:rsidR="00FB2627" w:rsidRDefault="00FB2627">
      <w:pPr>
        <w:pStyle w:val="ConsPlusNormal"/>
        <w:spacing w:before="220"/>
        <w:ind w:firstLine="540"/>
        <w:jc w:val="both"/>
      </w:pPr>
      <w:r>
        <w:t>10. Ведущий советник отдела контроля за капитальным ремонтом жилищного фонда.</w:t>
      </w:r>
    </w:p>
    <w:p w:rsidR="00FB2627" w:rsidRDefault="00FB2627">
      <w:pPr>
        <w:pStyle w:val="ConsPlusNormal"/>
        <w:spacing w:before="220"/>
        <w:ind w:firstLine="540"/>
        <w:jc w:val="both"/>
      </w:pPr>
      <w:r>
        <w:t>11. Ведущий консультант отдела контроля за капитальным ремонтом жилищного фонда.</w:t>
      </w:r>
    </w:p>
    <w:p w:rsidR="00FB2627" w:rsidRDefault="00FB2627">
      <w:pPr>
        <w:pStyle w:val="ConsPlusNormal"/>
        <w:spacing w:before="220"/>
        <w:ind w:firstLine="540"/>
        <w:jc w:val="both"/>
      </w:pPr>
      <w:r>
        <w:t>12. Ведущий специалист-эксперт отдела контроля за капитальным ремонтом жилищного фонда.</w:t>
      </w:r>
    </w:p>
    <w:p w:rsidR="00FB2627" w:rsidRDefault="00FB2627">
      <w:pPr>
        <w:pStyle w:val="ConsPlusNormal"/>
        <w:spacing w:before="220"/>
        <w:ind w:firstLine="540"/>
        <w:jc w:val="both"/>
      </w:pPr>
      <w:r>
        <w:t>13. Начальник отдела проверки обоснованности платежей за жилищно-коммунальные услуги.</w:t>
      </w:r>
    </w:p>
    <w:p w:rsidR="00FB2627" w:rsidRDefault="00FB2627">
      <w:pPr>
        <w:pStyle w:val="ConsPlusNormal"/>
        <w:spacing w:before="220"/>
        <w:ind w:firstLine="540"/>
        <w:jc w:val="both"/>
      </w:pPr>
      <w:r>
        <w:t>14. Ведущий советник отдела проверки обоснованности платежей за жилищно-коммунальные услуги.</w:t>
      </w:r>
    </w:p>
    <w:p w:rsidR="00FB2627" w:rsidRDefault="00FB2627">
      <w:pPr>
        <w:pStyle w:val="ConsPlusNormal"/>
        <w:spacing w:before="220"/>
        <w:ind w:firstLine="540"/>
        <w:jc w:val="both"/>
      </w:pPr>
      <w:r>
        <w:t>15. Ведущий консультант отдела проверки обоснованности платежей за жилищно-коммунальные услуги.</w:t>
      </w:r>
    </w:p>
    <w:p w:rsidR="00FB2627" w:rsidRDefault="00FB2627">
      <w:pPr>
        <w:pStyle w:val="ConsPlusNormal"/>
        <w:spacing w:before="220"/>
        <w:ind w:firstLine="540"/>
        <w:jc w:val="both"/>
      </w:pPr>
      <w:r>
        <w:t>16. Ведущий специалист-эксперт отдела проверки обоснованности платежей за жилищно-коммунальные услуги.</w:t>
      </w:r>
    </w:p>
    <w:p w:rsidR="00FB2627" w:rsidRDefault="00FB2627">
      <w:pPr>
        <w:pStyle w:val="ConsPlusNormal"/>
        <w:spacing w:before="220"/>
        <w:ind w:firstLine="540"/>
        <w:jc w:val="both"/>
      </w:pPr>
      <w:r>
        <w:t>17. Начальник отдела жилищного надзора и лицензионного контроля.</w:t>
      </w:r>
    </w:p>
    <w:p w:rsidR="00FB2627" w:rsidRDefault="00FB2627">
      <w:pPr>
        <w:pStyle w:val="ConsPlusNormal"/>
        <w:spacing w:before="220"/>
        <w:ind w:firstLine="540"/>
        <w:jc w:val="both"/>
      </w:pPr>
      <w:r>
        <w:t>18. Ведущий советник отдела жилищного надзора и лицензионного контроля.</w:t>
      </w:r>
    </w:p>
    <w:p w:rsidR="00FB2627" w:rsidRDefault="00FB2627">
      <w:pPr>
        <w:pStyle w:val="ConsPlusNormal"/>
        <w:spacing w:before="220"/>
        <w:ind w:firstLine="540"/>
        <w:jc w:val="both"/>
      </w:pPr>
      <w:r>
        <w:lastRenderedPageBreak/>
        <w:t>19. Ведущий специалист-эксперт отдела жилищного надзора и лицензионного контроля.</w:t>
      </w:r>
    </w:p>
    <w:p w:rsidR="00FB2627" w:rsidRDefault="00FB2627">
      <w:pPr>
        <w:pStyle w:val="ConsPlusNormal"/>
        <w:spacing w:before="220"/>
        <w:ind w:firstLine="540"/>
        <w:jc w:val="both"/>
      </w:pPr>
      <w:r>
        <w:t>20. Заведующий сектором аналитики и контроля.</w:t>
      </w:r>
    </w:p>
    <w:p w:rsidR="00FB2627" w:rsidRDefault="00FB2627">
      <w:pPr>
        <w:pStyle w:val="ConsPlusNormal"/>
        <w:spacing w:before="220"/>
        <w:ind w:firstLine="540"/>
        <w:jc w:val="both"/>
      </w:pPr>
      <w:r>
        <w:t>21. Старший специалист 1 разряда сектора аналитики и контроля.</w:t>
      </w:r>
    </w:p>
    <w:p w:rsidR="00FB2627" w:rsidRDefault="00FB2627">
      <w:pPr>
        <w:pStyle w:val="ConsPlusNormal"/>
        <w:spacing w:before="220"/>
        <w:ind w:firstLine="540"/>
        <w:jc w:val="both"/>
      </w:pPr>
      <w:r>
        <w:t>22. Заместитель начальника Казанской городской жилищной инспекции.</w:t>
      </w:r>
    </w:p>
    <w:p w:rsidR="00FB2627" w:rsidRDefault="00FB2627">
      <w:pPr>
        <w:pStyle w:val="ConsPlusNormal"/>
        <w:spacing w:before="220"/>
        <w:ind w:firstLine="540"/>
        <w:jc w:val="both"/>
      </w:pPr>
      <w:r>
        <w:t>23. Начальник отдела жилищного надзора и лицензионного контроля Казанской городской жилищной инспекции.</w:t>
      </w:r>
    </w:p>
    <w:p w:rsidR="00FB2627" w:rsidRDefault="00FB2627">
      <w:pPr>
        <w:pStyle w:val="ConsPlusNormal"/>
        <w:spacing w:before="220"/>
        <w:ind w:firstLine="540"/>
        <w:jc w:val="both"/>
      </w:pPr>
      <w:r>
        <w:t>24. Консультант отдела жилищного надзора и лицензионного контроля Казанской городской жилищной инспекции.</w:t>
      </w:r>
    </w:p>
    <w:p w:rsidR="00FB2627" w:rsidRDefault="00FB2627">
      <w:pPr>
        <w:pStyle w:val="ConsPlusNormal"/>
        <w:spacing w:before="220"/>
        <w:ind w:firstLine="540"/>
        <w:jc w:val="both"/>
      </w:pPr>
      <w:r>
        <w:t>25. Ведущий специалист-эксперт отдела жилищного надзора и лицензионного контроля Казанской городской жилищной инспекции.</w:t>
      </w:r>
    </w:p>
    <w:p w:rsidR="00FB2627" w:rsidRDefault="00FB2627">
      <w:pPr>
        <w:pStyle w:val="ConsPlusNormal"/>
        <w:spacing w:before="220"/>
        <w:ind w:firstLine="540"/>
        <w:jc w:val="both"/>
      </w:pPr>
      <w:r>
        <w:t>26. Специалист 1 разряда отдела жилищного надзора и лицензионного контроля Казанской городской жилищной инспекции.</w:t>
      </w:r>
    </w:p>
    <w:p w:rsidR="00FB2627" w:rsidRDefault="00FB2627">
      <w:pPr>
        <w:pStyle w:val="ConsPlusNormal"/>
        <w:spacing w:before="220"/>
        <w:ind w:firstLine="540"/>
        <w:jc w:val="both"/>
      </w:pPr>
      <w:r>
        <w:t>27. Начальник отдела контроля за капитальным ремонтом жилищного фонда Казанской городской жилищной инспекции.</w:t>
      </w:r>
    </w:p>
    <w:p w:rsidR="00FB2627" w:rsidRDefault="00FB2627">
      <w:pPr>
        <w:pStyle w:val="ConsPlusNormal"/>
        <w:spacing w:before="220"/>
        <w:ind w:firstLine="540"/>
        <w:jc w:val="both"/>
      </w:pPr>
      <w:r>
        <w:t>28. Консультант отдела контроля за капитальным ремонтом жилищного фонда Казанской городской жилищной инспекции.</w:t>
      </w:r>
    </w:p>
    <w:p w:rsidR="00FB2627" w:rsidRDefault="00FB2627">
      <w:pPr>
        <w:pStyle w:val="ConsPlusNormal"/>
        <w:spacing w:before="220"/>
        <w:ind w:firstLine="540"/>
        <w:jc w:val="both"/>
      </w:pPr>
      <w:r>
        <w:t>29. Ведущий специалист-эксперт отдела контроля за капитальным ремонтом жилищного фонда Казанской городской жилищной инспекции.</w:t>
      </w:r>
    </w:p>
    <w:p w:rsidR="00FB2627" w:rsidRDefault="00FB2627">
      <w:pPr>
        <w:pStyle w:val="ConsPlusNormal"/>
        <w:spacing w:before="220"/>
        <w:ind w:firstLine="540"/>
        <w:jc w:val="both"/>
      </w:pPr>
      <w:r>
        <w:t>30. Начальник отдела по начислениям за жилищно-коммунальные услуги Казанской городской жилищной инспекции.</w:t>
      </w:r>
    </w:p>
    <w:p w:rsidR="00FB2627" w:rsidRDefault="00FB2627">
      <w:pPr>
        <w:pStyle w:val="ConsPlusNormal"/>
        <w:spacing w:before="220"/>
        <w:ind w:firstLine="540"/>
        <w:jc w:val="both"/>
      </w:pPr>
      <w:r>
        <w:t>31. Консультант отдела по начислениям за жилищно-коммунальные услуги Казанской городской жилищной инспекции.</w:t>
      </w:r>
    </w:p>
    <w:p w:rsidR="00FB2627" w:rsidRDefault="00FB2627">
      <w:pPr>
        <w:pStyle w:val="ConsPlusNormal"/>
        <w:spacing w:before="220"/>
        <w:ind w:firstLine="540"/>
        <w:jc w:val="both"/>
      </w:pPr>
      <w:r>
        <w:t>32. Ведущий специалист-эксперт отдела по начислениям за жилищно-коммунальные услуги Казанской городской жилищной инспекции.</w:t>
      </w:r>
    </w:p>
    <w:p w:rsidR="00FB2627" w:rsidRDefault="00FB2627">
      <w:pPr>
        <w:pStyle w:val="ConsPlusNormal"/>
        <w:spacing w:before="220"/>
        <w:ind w:firstLine="540"/>
        <w:jc w:val="both"/>
      </w:pPr>
      <w:r>
        <w:t>33. Консультант межрайонной жилищной инспекции.</w:t>
      </w:r>
    </w:p>
    <w:p w:rsidR="00FB2627" w:rsidRDefault="00FB2627">
      <w:pPr>
        <w:pStyle w:val="ConsPlusNormal"/>
        <w:spacing w:before="220"/>
        <w:ind w:firstLine="540"/>
        <w:jc w:val="both"/>
      </w:pPr>
      <w:r>
        <w:t>34. Ведущий специалист-эксперт межрайонной жилищной инспекции.</w:t>
      </w:r>
    </w:p>
    <w:p w:rsidR="00FB2627" w:rsidRDefault="00FB2627">
      <w:pPr>
        <w:pStyle w:val="ConsPlusNormal"/>
        <w:spacing w:before="220"/>
        <w:ind w:firstLine="540"/>
        <w:jc w:val="both"/>
      </w:pPr>
      <w:r>
        <w:t>35. Специалист I разряда межрайонной жилищной инспекции.</w:t>
      </w:r>
    </w:p>
    <w:p w:rsidR="00FB2627" w:rsidRDefault="00FB2627">
      <w:pPr>
        <w:pStyle w:val="ConsPlusNormal"/>
        <w:jc w:val="both"/>
      </w:pPr>
    </w:p>
    <w:p w:rsidR="00FB2627" w:rsidRDefault="00FB2627">
      <w:pPr>
        <w:pStyle w:val="ConsPlusNormal"/>
        <w:jc w:val="both"/>
      </w:pPr>
    </w:p>
    <w:p w:rsidR="00FB2627" w:rsidRDefault="00FB2627">
      <w:pPr>
        <w:pStyle w:val="ConsPlusNormal"/>
        <w:jc w:val="both"/>
      </w:pPr>
    </w:p>
    <w:p w:rsidR="00FB2627" w:rsidRDefault="00FB2627">
      <w:pPr>
        <w:pStyle w:val="ConsPlusNormal"/>
        <w:jc w:val="both"/>
      </w:pPr>
    </w:p>
    <w:p w:rsidR="00FB2627" w:rsidRDefault="00FB2627">
      <w:pPr>
        <w:pStyle w:val="ConsPlusNormal"/>
        <w:jc w:val="both"/>
      </w:pPr>
    </w:p>
    <w:p w:rsidR="00FB2627" w:rsidRDefault="00FB2627">
      <w:pPr>
        <w:pStyle w:val="ConsPlusNormal"/>
        <w:jc w:val="right"/>
        <w:outlineLvl w:val="1"/>
      </w:pPr>
      <w:r>
        <w:t>Приложение N 2</w:t>
      </w:r>
    </w:p>
    <w:p w:rsidR="00FB2627" w:rsidRDefault="00FB2627">
      <w:pPr>
        <w:pStyle w:val="ConsPlusNormal"/>
        <w:jc w:val="right"/>
      </w:pPr>
      <w:r>
        <w:t xml:space="preserve">к Положению о </w:t>
      </w:r>
      <w:proofErr w:type="gramStart"/>
      <w:r>
        <w:t>региональном</w:t>
      </w:r>
      <w:proofErr w:type="gramEnd"/>
    </w:p>
    <w:p w:rsidR="00FB2627" w:rsidRDefault="00FB2627">
      <w:pPr>
        <w:pStyle w:val="ConsPlusNormal"/>
        <w:jc w:val="right"/>
      </w:pPr>
      <w:r>
        <w:t>государственном лицензионном</w:t>
      </w:r>
    </w:p>
    <w:p w:rsidR="00FB2627" w:rsidRDefault="00FB2627">
      <w:pPr>
        <w:pStyle w:val="ConsPlusNormal"/>
        <w:jc w:val="right"/>
      </w:pPr>
      <w:r>
        <w:t>контроле за осуществлением</w:t>
      </w:r>
    </w:p>
    <w:p w:rsidR="00FB2627" w:rsidRDefault="00FB2627">
      <w:pPr>
        <w:pStyle w:val="ConsPlusNormal"/>
        <w:jc w:val="right"/>
      </w:pPr>
      <w:r>
        <w:t>предпринимательской деятельности</w:t>
      </w:r>
    </w:p>
    <w:p w:rsidR="00FB2627" w:rsidRDefault="00FB2627">
      <w:pPr>
        <w:pStyle w:val="ConsPlusNormal"/>
        <w:jc w:val="right"/>
      </w:pPr>
      <w:r>
        <w:t>по управлению многоквартирными домами</w:t>
      </w:r>
    </w:p>
    <w:p w:rsidR="00FB2627" w:rsidRDefault="00FB2627">
      <w:pPr>
        <w:pStyle w:val="ConsPlusNormal"/>
        <w:jc w:val="both"/>
      </w:pPr>
    </w:p>
    <w:p w:rsidR="00FB2627" w:rsidRDefault="00FB2627">
      <w:pPr>
        <w:pStyle w:val="ConsPlusTitle"/>
        <w:jc w:val="center"/>
      </w:pPr>
      <w:bookmarkStart w:id="11" w:name="P412"/>
      <w:bookmarkEnd w:id="11"/>
      <w:r>
        <w:t>ПЕРЕЧЕНЬ ИНДИКАТОРОВ РИСКА НАРУШЕНИЯ ЛИЦЕНЗИОННЫХ ТРЕБОВАНИЙ</w:t>
      </w:r>
    </w:p>
    <w:p w:rsidR="00FB2627" w:rsidRDefault="00FB2627">
      <w:pPr>
        <w:pStyle w:val="ConsPlusNormal"/>
        <w:jc w:val="both"/>
      </w:pPr>
    </w:p>
    <w:p w:rsidR="00FB2627" w:rsidRDefault="00FB2627">
      <w:pPr>
        <w:pStyle w:val="ConsPlusNormal"/>
        <w:ind w:firstLine="540"/>
        <w:jc w:val="both"/>
      </w:pPr>
      <w:bookmarkStart w:id="12" w:name="P414"/>
      <w:bookmarkEnd w:id="12"/>
      <w:r>
        <w:lastRenderedPageBreak/>
        <w:t>1. В целях оценки риска причинения вреда (ущерба) при принятии решения о проведении и выборе вида внепланового контрольного (надзорного) мероприятия используются следующие индикаторы риска нарушения лицензионных требований:</w:t>
      </w:r>
    </w:p>
    <w:p w:rsidR="00FB2627" w:rsidRDefault="00FB2627">
      <w:pPr>
        <w:pStyle w:val="ConsPlusNormal"/>
        <w:spacing w:before="220"/>
        <w:ind w:firstLine="540"/>
        <w:jc w:val="both"/>
      </w:pPr>
      <w:r>
        <w:t xml:space="preserve">а) к предоставлению коммунальных услуг собственникам и пользователям помещений в многоквартирных </w:t>
      </w:r>
      <w:proofErr w:type="gramStart"/>
      <w:r>
        <w:t>домах</w:t>
      </w:r>
      <w:proofErr w:type="gramEnd"/>
      <w:r>
        <w:t xml:space="preserve"> и жилых домов;</w:t>
      </w:r>
    </w:p>
    <w:p w:rsidR="00FB2627" w:rsidRDefault="00FB2627">
      <w:pPr>
        <w:pStyle w:val="ConsPlusNormal"/>
        <w:spacing w:before="220"/>
        <w:ind w:firstLine="540"/>
        <w:jc w:val="both"/>
      </w:pPr>
      <w:r>
        <w:t>б) к обеспечению доступности для инвалидов помещений в многоквартирных домах;</w:t>
      </w:r>
    </w:p>
    <w:p w:rsidR="00FB2627" w:rsidRDefault="00FB2627">
      <w:pPr>
        <w:pStyle w:val="ConsPlusNormal"/>
        <w:spacing w:before="220"/>
        <w:ind w:firstLine="540"/>
        <w:jc w:val="both"/>
      </w:pPr>
      <w:r>
        <w:t>в) к деятельности по осуществлению аварийно-диспетчерского обслуживания;</w:t>
      </w:r>
    </w:p>
    <w:p w:rsidR="00FB2627" w:rsidRDefault="00FB2627">
      <w:pPr>
        <w:pStyle w:val="ConsPlusNormal"/>
        <w:spacing w:before="220"/>
        <w:ind w:firstLine="540"/>
        <w:jc w:val="both"/>
      </w:pPr>
      <w:r>
        <w:t>г) к обеспечению безопасности при использовании и содержании внутридомового и внутриквартирного газового оборудования.</w:t>
      </w:r>
    </w:p>
    <w:p w:rsidR="00FB2627" w:rsidRDefault="00FB2627">
      <w:pPr>
        <w:pStyle w:val="ConsPlusNormal"/>
        <w:spacing w:before="220"/>
        <w:ind w:firstLine="540"/>
        <w:jc w:val="both"/>
      </w:pPr>
      <w:r>
        <w:t xml:space="preserve">2. </w:t>
      </w:r>
      <w:proofErr w:type="gramStart"/>
      <w:r>
        <w:t xml:space="preserve">Поступление обращения гражданина или организации, являющихся собственниками или пользователями помещений в многоквартирном доме, информации от органов государственной власти, местного самоуправления, из средств массовой информации о фактах нарушения иных помимо указанных в </w:t>
      </w:r>
      <w:hyperlink w:anchor="P414" w:history="1">
        <w:r>
          <w:rPr>
            <w:color w:val="0000FF"/>
          </w:rPr>
          <w:t>пункте 1</w:t>
        </w:r>
      </w:hyperlink>
      <w:r>
        <w:t xml:space="preserve"> обязательных требований в случае, если в течение 12 месяцев до поступления данного обращения, информации Инспекцией объявлялось предостережение подконтрольному лицу о недопустимости нарушения аналогичных лицензионных требований.</w:t>
      </w:r>
      <w:proofErr w:type="gramEnd"/>
    </w:p>
    <w:p w:rsidR="00FB2627" w:rsidRDefault="00FB2627">
      <w:pPr>
        <w:pStyle w:val="ConsPlusNormal"/>
        <w:spacing w:before="220"/>
        <w:ind w:firstLine="540"/>
        <w:jc w:val="both"/>
      </w:pPr>
      <w:r>
        <w:t xml:space="preserve">3. </w:t>
      </w:r>
      <w:proofErr w:type="gramStart"/>
      <w:r>
        <w:t>Двукратное и более увеличение количества обращений за единицу времени (месяц, шесть месяцев, 12 месяцев) в сравнении с предшествующим аналогичным периодом предшествующего календарного года, поступивших в Государственную жилищную инспекцию Республики Татарстан от граждан и (или) организаций, являющихся собственниками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нарушения подконтрольным лицом лицензионных</w:t>
      </w:r>
      <w:proofErr w:type="gramEnd"/>
      <w:r>
        <w:t xml:space="preserve"> требований.</w:t>
      </w:r>
    </w:p>
    <w:p w:rsidR="00FB2627" w:rsidRDefault="00FB2627">
      <w:pPr>
        <w:pStyle w:val="ConsPlusNormal"/>
        <w:spacing w:before="220"/>
        <w:ind w:firstLine="540"/>
        <w:jc w:val="both"/>
      </w:pPr>
      <w:r>
        <w:t>4. Выявление в течение трех месяцев более пяти фактов недостоверности сведений (информации), размещенных подконтрольным лицом в государственной информационной системе жилищно-коммунального хозяйства.</w:t>
      </w:r>
    </w:p>
    <w:p w:rsidR="00FB2627" w:rsidRDefault="00FB2627">
      <w:pPr>
        <w:pStyle w:val="ConsPlusNormal"/>
        <w:jc w:val="both"/>
      </w:pPr>
    </w:p>
    <w:p w:rsidR="00FB2627" w:rsidRDefault="00FB2627">
      <w:pPr>
        <w:pStyle w:val="ConsPlusNormal"/>
        <w:jc w:val="both"/>
      </w:pPr>
    </w:p>
    <w:p w:rsidR="00FB2627" w:rsidRDefault="00FB2627">
      <w:pPr>
        <w:pStyle w:val="ConsPlusNormal"/>
        <w:pBdr>
          <w:top w:val="single" w:sz="6" w:space="0" w:color="auto"/>
        </w:pBdr>
        <w:spacing w:before="100" w:after="100"/>
        <w:jc w:val="both"/>
        <w:rPr>
          <w:sz w:val="2"/>
          <w:szCs w:val="2"/>
        </w:rPr>
      </w:pPr>
    </w:p>
    <w:p w:rsidR="0065542A" w:rsidRDefault="0065542A"/>
    <w:sectPr w:rsidR="0065542A" w:rsidSect="00FB262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627"/>
    <w:rsid w:val="0065542A"/>
    <w:rsid w:val="00EE73F9"/>
    <w:rsid w:val="00FB2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26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26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262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26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26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262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3C94A2995D24109C7F43FC85E5DA5B75D5E2935675F8159A0992D3F35629FEEF21F420B18DC6EEC48CAB2F77D209A0FE4E3E2F07XDYBH" TargetMode="External"/><Relationship Id="rId13" Type="http://schemas.openxmlformats.org/officeDocument/2006/relationships/hyperlink" Target="consultantplus://offline/ref=323C94A2995D24109C7F43FC85E5DA5B75D5E0985477F8159A0992D3F35629FEEF21F423B083C9B1C199BA7779D117BEFB55222D05DBXCY3H" TargetMode="External"/><Relationship Id="rId18" Type="http://schemas.openxmlformats.org/officeDocument/2006/relationships/hyperlink" Target="consultantplus://offline/ref=323C94A2995D24109C7F43FC85E5DA5B75D5E0985477F8159A0992D3F35629FEEF21F425B484C9BF9CC3AA7330871AA3FB4E3C2A1BDBC111X2Y2H" TargetMode="External"/><Relationship Id="rId26" Type="http://schemas.openxmlformats.org/officeDocument/2006/relationships/hyperlink" Target="consultantplus://offline/ref=323C94A2995D24109C7F43FC85E5DA5B75D5E0985477F8159A0992D3F35629FEEF21F421B680CDB1C199BA7779D117BEFB55222D05DBXCY3H" TargetMode="External"/><Relationship Id="rId39" Type="http://schemas.openxmlformats.org/officeDocument/2006/relationships/hyperlink" Target="consultantplus://offline/ref=323C94A2995D24109C7F43FC85E5DA5B72DCED945375F8159A0992D3F35629FEEF21F425B484CBB996C3AA7330871AA3FB4E3C2A1BDBC111X2Y2H" TargetMode="External"/><Relationship Id="rId3" Type="http://schemas.openxmlformats.org/officeDocument/2006/relationships/settings" Target="settings.xml"/><Relationship Id="rId21" Type="http://schemas.openxmlformats.org/officeDocument/2006/relationships/hyperlink" Target="consultantplus://offline/ref=323C94A2995D24109C7F43FC85E5DA5B75D5E0985477F8159A0992D3F35629FEEF21F423B381CCB1C199BA7779D117BEFB55222D05DBXCY3H" TargetMode="External"/><Relationship Id="rId34" Type="http://schemas.openxmlformats.org/officeDocument/2006/relationships/hyperlink" Target="consultantplus://offline/ref=323C94A2995D24109C7F43FC85E5DA5B75D5E0995B7DF8159A0992D3F35629FEFD21AC29B784D3BA90D6FC2276XDY0H" TargetMode="External"/><Relationship Id="rId42" Type="http://schemas.openxmlformats.org/officeDocument/2006/relationships/hyperlink" Target="consultantplus://offline/ref=323C94A2995D24109C7F43FC85E5DA5B72DCED945375F8159A0992D3F35629FEFD21AC29B784D3BA90D6FC2276XDY0H" TargetMode="External"/><Relationship Id="rId47" Type="http://schemas.openxmlformats.org/officeDocument/2006/relationships/fontTable" Target="fontTable.xml"/><Relationship Id="rId7" Type="http://schemas.openxmlformats.org/officeDocument/2006/relationships/hyperlink" Target="consultantplus://offline/ref=323C94A2995D24109C7F5DF19389875072DFBA9C5276F644C25F9484AC062FABAF61F270F7C0C0BB95C8FE2074D943F1BF05312C05C7C1163E80D96EXCY5H" TargetMode="External"/><Relationship Id="rId12" Type="http://schemas.openxmlformats.org/officeDocument/2006/relationships/hyperlink" Target="consultantplus://offline/ref=323C94A2995D24109C7F43FC85E5DA5B75D5E0985477F8159A0992D3F35629FEEF21F423B083CFB1C199BA7779D117BEFB55222D05DBXCY3H" TargetMode="External"/><Relationship Id="rId17" Type="http://schemas.openxmlformats.org/officeDocument/2006/relationships/hyperlink" Target="consultantplus://offline/ref=323C94A2995D24109C7F43FC85E5DA5B75D5E0985477F8159A0992D3F35629FEEF21F425B484C9BF93C3AA7330871AA3FB4E3C2A1BDBC111X2Y2H" TargetMode="External"/><Relationship Id="rId25" Type="http://schemas.openxmlformats.org/officeDocument/2006/relationships/hyperlink" Target="consultantplus://offline/ref=323C94A2995D24109C7F43FC85E5DA5B75D5E0985477F8159A0992D3F35629FEEF21F426B486CBB1C199BA7779D117BEFB55222D05DBXCY3H" TargetMode="External"/><Relationship Id="rId33" Type="http://schemas.openxmlformats.org/officeDocument/2006/relationships/hyperlink" Target="consultantplus://offline/ref=323C94A2995D24109C7F43FC85E5DA5B75D5E0985477F8159A0992D3F35629FEEF21F421B185CBB1C199BA7779D117BEFB55222D05DBXCY3H" TargetMode="External"/><Relationship Id="rId38" Type="http://schemas.openxmlformats.org/officeDocument/2006/relationships/hyperlink" Target="consultantplus://offline/ref=323C94A2995D24109C7F43FC85E5DA5B72DCED945375F8159A0992D3F35629FEFD21AC29B784D3BA90D6FC2276XDY0H" TargetMode="External"/><Relationship Id="rId46" Type="http://schemas.openxmlformats.org/officeDocument/2006/relationships/hyperlink" Target="consultantplus://offline/ref=323C94A2995D24109C7F5DF19389875072DFBA9C5272F244C35F9484AC062FABAF61F270F7C0C0BB95C8FE2176D943F1BF05312C05C7C1163E80D96EXCY5H" TargetMode="External"/><Relationship Id="rId2" Type="http://schemas.microsoft.com/office/2007/relationships/stylesWithEffects" Target="stylesWithEffects.xml"/><Relationship Id="rId16" Type="http://schemas.openxmlformats.org/officeDocument/2006/relationships/hyperlink" Target="consultantplus://offline/ref=323C94A2995D24109C7F43FC85E5DA5B75D5E0985477F8159A0992D3F35629FEEF21F423B08CCFB1C199BA7779D117BEFB55222D05DBXCY3H" TargetMode="External"/><Relationship Id="rId20" Type="http://schemas.openxmlformats.org/officeDocument/2006/relationships/hyperlink" Target="consultantplus://offline/ref=323C94A2995D24109C7F43FC85E5DA5B75D5E0985477F8159A0992D3F35629FEEF21F423B380C4B1C199BA7779D117BEFB55222D05DBXCY3H" TargetMode="External"/><Relationship Id="rId29" Type="http://schemas.openxmlformats.org/officeDocument/2006/relationships/hyperlink" Target="consultantplus://offline/ref=323C94A2995D24109C7F43FC85E5DA5B75D5E0985477F8159A0992D3F35629FEEF21F421B682CAB1C199BA7779D117BEFB55222D05DBXCY3H" TargetMode="External"/><Relationship Id="rId41" Type="http://schemas.openxmlformats.org/officeDocument/2006/relationships/hyperlink" Target="consultantplus://offline/ref=323C94A2995D24109C7F43FC85E5DA5B72DDE2915477F8159A0992D3F35629FEFD21AC29B784D3BA90D6FC2276XDY0H" TargetMode="External"/><Relationship Id="rId1" Type="http://schemas.openxmlformats.org/officeDocument/2006/relationships/styles" Target="styles.xml"/><Relationship Id="rId6" Type="http://schemas.openxmlformats.org/officeDocument/2006/relationships/hyperlink" Target="consultantplus://offline/ref=323C94A2995D24109C7F5DF19389875072DFBA9C5272F244C35F9484AC062FABAF61F270F7C0C0BB95C8FE2271D943F1BF05312C05C7C1163E80D96EXCY5H" TargetMode="External"/><Relationship Id="rId11" Type="http://schemas.openxmlformats.org/officeDocument/2006/relationships/hyperlink" Target="consultantplus://offline/ref=323C94A2995D24109C7F43FC85E5DA5B72DCED945375F8159A0992D3F35629FEFD21AC29B784D3BA90D6FC2276XDY0H" TargetMode="External"/><Relationship Id="rId24" Type="http://schemas.openxmlformats.org/officeDocument/2006/relationships/hyperlink" Target="consultantplus://offline/ref=323C94A2995D24109C7F43FC85E5DA5B75D5E0985477F8159A0992D3F35629FEEF21F426B485CFB1C199BA7779D117BEFB55222D05DBXCY3H" TargetMode="External"/><Relationship Id="rId32" Type="http://schemas.openxmlformats.org/officeDocument/2006/relationships/hyperlink" Target="consultantplus://offline/ref=323C94A2995D24109C7F43FC85E5DA5B75D5E0985477F8159A0992D3F35629FEEF21F425B485CBB891C3AA7330871AA3FB4E3C2A1BDBC111X2Y2H" TargetMode="External"/><Relationship Id="rId37" Type="http://schemas.openxmlformats.org/officeDocument/2006/relationships/hyperlink" Target="consultantplus://offline/ref=323C94A2995D24109C7F43FC85E5DA5B72DDE0905771F8159A0992D3F35629FEFD21AC29B784D3BA90D6FC2276XDY0H" TargetMode="External"/><Relationship Id="rId40" Type="http://schemas.openxmlformats.org/officeDocument/2006/relationships/hyperlink" Target="consultantplus://offline/ref=323C94A2995D24109C7F43FC85E5DA5B72DCED945375F8159A0992D3F35629FEEF21F425B484CAB996C3AA7330871AA3FB4E3C2A1BDBC111X2Y2H" TargetMode="External"/><Relationship Id="rId45" Type="http://schemas.openxmlformats.org/officeDocument/2006/relationships/hyperlink" Target="consultantplus://offline/ref=323C94A2995D24109C7F43FC85E5DA5B72DCED945375F8159A0992D3F35629FEFD21AC29B784D3BA90D6FC2276XDY0H" TargetMode="External"/><Relationship Id="rId5" Type="http://schemas.openxmlformats.org/officeDocument/2006/relationships/hyperlink" Target="consultantplus://offline/ref=323C94A2995D24109C7F5DF19389875072DFBA9C5272F244C35F9484AC062FABAF61F270F7C0C0BB95C8FE2271D943F1BF05312C05C7C1163E80D96EXCY5H" TargetMode="External"/><Relationship Id="rId15" Type="http://schemas.openxmlformats.org/officeDocument/2006/relationships/hyperlink" Target="consultantplus://offline/ref=323C94A2995D24109C7F43FC85E5DA5B75D5E0985477F8159A0992D3F35629FEEF21F423B08CCDB1C199BA7779D117BEFB55222D05DBXCY3H" TargetMode="External"/><Relationship Id="rId23" Type="http://schemas.openxmlformats.org/officeDocument/2006/relationships/hyperlink" Target="consultantplus://offline/ref=323C94A2995D24109C7F43FC85E5DA5B75D5E0985477F8159A0992D3F35629FEEF21F426B485CDB1C199BA7779D117BEFB55222D05DBXCY3H" TargetMode="External"/><Relationship Id="rId28" Type="http://schemas.openxmlformats.org/officeDocument/2006/relationships/hyperlink" Target="consultantplus://offline/ref=323C94A2995D24109C7F43FC85E5DA5B75D5E0985477F8159A0992D3F35629FEEF21F423BD8DC8B1C199BA7779D117BEFB55222D05DBXCY3H" TargetMode="External"/><Relationship Id="rId36" Type="http://schemas.openxmlformats.org/officeDocument/2006/relationships/hyperlink" Target="consultantplus://offline/ref=323C94A2995D24109C7F43FC85E5DA5B75D5E2935675F8159A0992D3F35629FEEF21F422B284C6EEC48CAB2F77D209A0FE4E3E2F07XDYBH" TargetMode="External"/><Relationship Id="rId10" Type="http://schemas.openxmlformats.org/officeDocument/2006/relationships/hyperlink" Target="consultantplus://offline/ref=323C94A2995D24109C7F43FC85E5DA5B72DDE0905771F8159A0992D3F35629FEFD21AC29B784D3BA90D6FC2276XDY0H" TargetMode="External"/><Relationship Id="rId19" Type="http://schemas.openxmlformats.org/officeDocument/2006/relationships/hyperlink" Target="consultantplus://offline/ref=323C94A2995D24109C7F43FC85E5DA5B75D5E0985477F8159A0992D3F35629FEEF21F421B687C5B1C199BA7779D117BEFB55222D05DBXCY3H" TargetMode="External"/><Relationship Id="rId31" Type="http://schemas.openxmlformats.org/officeDocument/2006/relationships/hyperlink" Target="consultantplus://offline/ref=323C94A2995D24109C7F43FC85E5DA5B75D5E0985477F8159A0992D3F35629FEEF21F425B485CBB894C3AA7330871AA3FB4E3C2A1BDBC111X2Y2H" TargetMode="External"/><Relationship Id="rId44" Type="http://schemas.openxmlformats.org/officeDocument/2006/relationships/hyperlink" Target="consultantplus://offline/ref=323C94A2995D24109C7F5DF19389875072DFBA9C5272F244C35F9484AC062FABAF61F270F7C0C0BB95C8FE2273D943F1BF05312C05C7C1163E80D96EXCY5H" TargetMode="External"/><Relationship Id="rId4" Type="http://schemas.openxmlformats.org/officeDocument/2006/relationships/webSettings" Target="webSettings.xml"/><Relationship Id="rId9" Type="http://schemas.openxmlformats.org/officeDocument/2006/relationships/hyperlink" Target="consultantplus://offline/ref=323C94A2995D24109C7F43FC85E5DA5B72DCED945375F8159A0992D3F35629FEFD21AC29B784D3BA90D6FC2276XDY0H" TargetMode="External"/><Relationship Id="rId14" Type="http://schemas.openxmlformats.org/officeDocument/2006/relationships/hyperlink" Target="consultantplus://offline/ref=323C94A2995D24109C7F43FC85E5DA5B75D5E0985477F8159A0992D3F35629FEEF21F423B083C5B1C199BA7779D117BEFB55222D05DBXCY3H" TargetMode="External"/><Relationship Id="rId22" Type="http://schemas.openxmlformats.org/officeDocument/2006/relationships/hyperlink" Target="consultantplus://offline/ref=323C94A2995D24109C7F43FC85E5DA5B75D5E0985477F8159A0992D3F35629FEEF21F423B381CEB1C199BA7779D117BEFB55222D05DBXCY3H" TargetMode="External"/><Relationship Id="rId27" Type="http://schemas.openxmlformats.org/officeDocument/2006/relationships/hyperlink" Target="consultantplus://offline/ref=323C94A2995D24109C7F43FC85E5DA5B75D5E0985477F8159A0992D3F35629FEEF21F421B184C9B1C199BA7779D117BEFB55222D05DBXCY3H" TargetMode="External"/><Relationship Id="rId30" Type="http://schemas.openxmlformats.org/officeDocument/2006/relationships/hyperlink" Target="consultantplus://offline/ref=323C94A2995D24109C7F43FC85E5DA5B75D5E0985477F8159A0992D3F35629FEEF21F425B480C9B293C3AA7330871AA3FB4E3C2A1BDBC111X2Y2H" TargetMode="External"/><Relationship Id="rId35" Type="http://schemas.openxmlformats.org/officeDocument/2006/relationships/hyperlink" Target="consultantplus://offline/ref=323C94A2995D24109C7F43FC85E5DA5B72D5E0995174F8159A0992D3F35629FEFD21AC29B784D3BA90D6FC2276XDY0H" TargetMode="External"/><Relationship Id="rId43" Type="http://schemas.openxmlformats.org/officeDocument/2006/relationships/hyperlink" Target="consultantplus://offline/ref=323C94A2995D24109C7F5DF19389875072DFBA9C5272F244C35F9484AC062FABAF61F270F7C0C0BB95C8FE2272D943F1BF05312C05C7C1163E80D96EXCY5H"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9500</Words>
  <Characters>54156</Characters>
  <Application>Microsoft Office Word</Application>
  <DocSecurity>0</DocSecurity>
  <Lines>451</Lines>
  <Paragraphs>127</Paragraphs>
  <ScaleCrop>false</ScaleCrop>
  <Company/>
  <LinksUpToDate>false</LinksUpToDate>
  <CharactersWithSpaces>63529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Воронская</dc:creator>
  <cp:lastModifiedBy>Наталья Воронская</cp:lastModifiedBy>
  <cp:revision>1</cp:revision>
  <dcterms:created xsi:type="dcterms:W3CDTF">2022-05-30T07:24:00Z</dcterms:created>
  <dcterms:modified xsi:type="dcterms:W3CDTF">2022-05-30T07:25:00Z</dcterms:modified>
</cp:coreProperties>
</file>